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4FD89" w14:textId="672243F0" w:rsidR="00CF3C1D" w:rsidRPr="0061096C" w:rsidRDefault="00CF3C1D" w:rsidP="00CF3C1D">
      <w:pPr>
        <w:spacing w:line="360" w:lineRule="auto"/>
        <w:rPr>
          <w:rFonts w:asciiTheme="minorEastAsia" w:hAnsiTheme="minorEastAsia" w:hint="eastAsia"/>
          <w:sz w:val="24"/>
        </w:rPr>
      </w:pPr>
      <w:r w:rsidRPr="00365768">
        <w:rPr>
          <w:rFonts w:asciiTheme="minorEastAsia" w:hAnsiTheme="minorEastAsia"/>
          <w:sz w:val="24"/>
        </w:rPr>
        <w:t>证券代码：002849          证券简称</w:t>
      </w:r>
      <w:r w:rsidRPr="00365768">
        <w:rPr>
          <w:rFonts w:asciiTheme="minorEastAsia" w:hAnsiTheme="minorEastAsia" w:hint="eastAsia"/>
          <w:sz w:val="24"/>
        </w:rPr>
        <w:t xml:space="preserve">：威星智能 </w:t>
      </w:r>
      <w:r w:rsidRPr="00365768">
        <w:rPr>
          <w:rFonts w:asciiTheme="minorEastAsia" w:hAnsiTheme="minorEastAsia"/>
          <w:sz w:val="24"/>
        </w:rPr>
        <w:t xml:space="preserve">     </w:t>
      </w:r>
      <w:r w:rsidR="00155E73">
        <w:rPr>
          <w:rFonts w:asciiTheme="minorEastAsia" w:hAnsiTheme="minorEastAsia"/>
          <w:sz w:val="24"/>
        </w:rPr>
        <w:t xml:space="preserve"> </w:t>
      </w:r>
      <w:r w:rsidRPr="00365768">
        <w:rPr>
          <w:rFonts w:asciiTheme="minorEastAsia" w:hAnsiTheme="minorEastAsia" w:hint="eastAsia"/>
          <w:sz w:val="24"/>
        </w:rPr>
        <w:t>公告编号：20</w:t>
      </w:r>
      <w:r w:rsidR="005D7B40">
        <w:rPr>
          <w:rFonts w:asciiTheme="minorEastAsia" w:hAnsiTheme="minorEastAsia"/>
          <w:sz w:val="24"/>
        </w:rPr>
        <w:t>2</w:t>
      </w:r>
      <w:r w:rsidR="000957CF">
        <w:rPr>
          <w:rFonts w:asciiTheme="minorEastAsia" w:hAnsiTheme="minorEastAsia" w:hint="eastAsia"/>
          <w:sz w:val="24"/>
        </w:rPr>
        <w:t>6</w:t>
      </w:r>
      <w:r w:rsidR="005D7B40">
        <w:rPr>
          <w:rFonts w:asciiTheme="minorEastAsia" w:hAnsiTheme="minorEastAsia"/>
          <w:sz w:val="24"/>
        </w:rPr>
        <w:t>-0</w:t>
      </w:r>
      <w:r w:rsidR="00EC13E1">
        <w:rPr>
          <w:rFonts w:asciiTheme="minorEastAsia" w:hAnsiTheme="minorEastAsia" w:hint="eastAsia"/>
          <w:sz w:val="24"/>
        </w:rPr>
        <w:t>51</w:t>
      </w:r>
    </w:p>
    <w:p w14:paraId="6A8F3ADF" w14:textId="77777777" w:rsidR="00CF3C1D" w:rsidRPr="00607F3F" w:rsidRDefault="00CF3C1D" w:rsidP="00CF3C1D">
      <w:pPr>
        <w:spacing w:line="360" w:lineRule="auto"/>
        <w:jc w:val="center"/>
        <w:rPr>
          <w:b/>
          <w:sz w:val="28"/>
        </w:rPr>
      </w:pPr>
    </w:p>
    <w:p w14:paraId="13D26F81" w14:textId="77777777" w:rsidR="00CF3C1D" w:rsidRPr="0051621F" w:rsidRDefault="00CF3C1D" w:rsidP="00CF3C1D">
      <w:pPr>
        <w:spacing w:line="360" w:lineRule="auto"/>
        <w:jc w:val="center"/>
        <w:rPr>
          <w:b/>
          <w:sz w:val="28"/>
        </w:rPr>
      </w:pPr>
      <w:r w:rsidRPr="0051621F">
        <w:rPr>
          <w:b/>
          <w:sz w:val="28"/>
        </w:rPr>
        <w:t>浙江威星智能</w:t>
      </w:r>
      <w:r>
        <w:rPr>
          <w:rFonts w:hint="eastAsia"/>
          <w:b/>
          <w:sz w:val="28"/>
        </w:rPr>
        <w:t>仪表</w:t>
      </w:r>
      <w:r w:rsidRPr="0051621F">
        <w:rPr>
          <w:b/>
          <w:sz w:val="28"/>
        </w:rPr>
        <w:t>股份有限公司</w:t>
      </w:r>
    </w:p>
    <w:p w14:paraId="773DC610" w14:textId="323A9A53" w:rsidR="00CF3C1D" w:rsidRDefault="00C12F4A" w:rsidP="00CF3C1D">
      <w:pPr>
        <w:spacing w:line="360" w:lineRule="auto"/>
        <w:jc w:val="center"/>
        <w:rPr>
          <w:b/>
          <w:sz w:val="28"/>
        </w:rPr>
      </w:pPr>
      <w:r w:rsidRPr="00C12F4A">
        <w:rPr>
          <w:b/>
          <w:sz w:val="28"/>
        </w:rPr>
        <w:t>关于独立董事任期即将届满离任暨增补独立董事</w:t>
      </w:r>
      <w:r w:rsidR="005B02A6">
        <w:rPr>
          <w:rFonts w:hint="eastAsia"/>
          <w:b/>
          <w:sz w:val="28"/>
        </w:rPr>
        <w:t>并调整董事会专门委员会委员</w:t>
      </w:r>
      <w:r w:rsidRPr="00C12F4A">
        <w:rPr>
          <w:b/>
          <w:sz w:val="28"/>
        </w:rPr>
        <w:t>的公告</w:t>
      </w:r>
    </w:p>
    <w:p w14:paraId="6D699FA9" w14:textId="77777777" w:rsidR="00C12F4A" w:rsidRPr="00782899" w:rsidRDefault="00C12F4A" w:rsidP="00CF3C1D">
      <w:pPr>
        <w:spacing w:line="360" w:lineRule="auto"/>
        <w:jc w:val="center"/>
        <w:rPr>
          <w:b/>
          <w:sz w:val="28"/>
        </w:rPr>
      </w:pPr>
    </w:p>
    <w:p w14:paraId="17E45092" w14:textId="77777777" w:rsidR="00CF3C1D" w:rsidRPr="00CF3C1D" w:rsidRDefault="00CF3C1D" w:rsidP="00CF3C1D">
      <w:pPr>
        <w:widowControl/>
        <w:pBdr>
          <w:top w:val="single" w:sz="4" w:space="1" w:color="auto"/>
          <w:left w:val="single" w:sz="4" w:space="4" w:color="auto"/>
          <w:bottom w:val="single" w:sz="4" w:space="1" w:color="auto"/>
          <w:right w:val="single" w:sz="4" w:space="0" w:color="auto"/>
        </w:pBdr>
        <w:spacing w:line="360" w:lineRule="auto"/>
        <w:ind w:firstLineChars="200" w:firstLine="482"/>
        <w:rPr>
          <w:rFonts w:ascii="宋体" w:eastAsia="宋体" w:hAnsi="宋体" w:cs="宋体" w:hint="eastAsia"/>
          <w:b/>
          <w:kern w:val="0"/>
          <w:sz w:val="24"/>
          <w:szCs w:val="24"/>
        </w:rPr>
      </w:pPr>
      <w:r w:rsidRPr="00CF3C1D">
        <w:rPr>
          <w:rFonts w:ascii="宋体" w:eastAsia="宋体" w:hAnsi="宋体" w:cs="宋体" w:hint="eastAsia"/>
          <w:b/>
          <w:kern w:val="0"/>
          <w:sz w:val="24"/>
        </w:rPr>
        <w:t>本公司及董事会全体成员</w:t>
      </w:r>
      <w:r w:rsidRPr="00CF3C1D">
        <w:rPr>
          <w:rFonts w:ascii="宋体" w:eastAsia="宋体" w:hAnsi="宋体" w:cs="宋体"/>
          <w:b/>
          <w:kern w:val="0"/>
          <w:sz w:val="24"/>
        </w:rPr>
        <w:t>保证信息披露的内容真实、准确、完整，没有虚假</w:t>
      </w:r>
      <w:r w:rsidRPr="00CF3C1D">
        <w:rPr>
          <w:rFonts w:ascii="宋体" w:eastAsia="宋体" w:hAnsi="宋体" w:cs="宋体"/>
          <w:b/>
          <w:kern w:val="0"/>
          <w:sz w:val="24"/>
          <w:szCs w:val="24"/>
        </w:rPr>
        <w:t>记载、误导性陈述或重大遗漏。</w:t>
      </w:r>
    </w:p>
    <w:p w14:paraId="1876D9A6" w14:textId="3A606F90" w:rsidR="00DF4EBB" w:rsidRPr="00DF4EBB" w:rsidRDefault="00DF4EBB" w:rsidP="000F3F73">
      <w:pPr>
        <w:spacing w:line="360" w:lineRule="auto"/>
        <w:ind w:firstLineChars="200" w:firstLine="482"/>
        <w:rPr>
          <w:rFonts w:ascii="宋体" w:hAnsi="宋体" w:hint="eastAsia"/>
          <w:b/>
          <w:sz w:val="24"/>
          <w:szCs w:val="28"/>
        </w:rPr>
      </w:pPr>
      <w:r w:rsidRPr="00DF4EBB">
        <w:rPr>
          <w:rFonts w:ascii="宋体" w:hAnsi="宋体"/>
          <w:b/>
          <w:sz w:val="24"/>
          <w:szCs w:val="28"/>
        </w:rPr>
        <w:t>一</w:t>
      </w:r>
      <w:r w:rsidRPr="00DF4EBB">
        <w:rPr>
          <w:rFonts w:ascii="宋体" w:hAnsi="宋体" w:hint="eastAsia"/>
          <w:b/>
          <w:sz w:val="24"/>
          <w:szCs w:val="28"/>
        </w:rPr>
        <w:t>、</w:t>
      </w:r>
      <w:r w:rsidR="005B02A6" w:rsidRPr="005B02A6">
        <w:rPr>
          <w:rFonts w:ascii="宋体" w:hAnsi="宋体"/>
          <w:b/>
          <w:sz w:val="24"/>
          <w:szCs w:val="28"/>
        </w:rPr>
        <w:t>独立董事任期届满情况</w:t>
      </w:r>
    </w:p>
    <w:p w14:paraId="4C7C4F37" w14:textId="691B523F" w:rsidR="005B02A6" w:rsidRDefault="00CF3C1D" w:rsidP="000F3F73">
      <w:pPr>
        <w:spacing w:line="360" w:lineRule="auto"/>
        <w:ind w:firstLineChars="200" w:firstLine="480"/>
        <w:rPr>
          <w:rFonts w:ascii="宋体" w:hAnsi="宋体" w:hint="eastAsia"/>
          <w:sz w:val="24"/>
          <w:szCs w:val="28"/>
        </w:rPr>
      </w:pPr>
      <w:r w:rsidRPr="00A4174F">
        <w:rPr>
          <w:rFonts w:ascii="宋体" w:hAnsi="宋体" w:hint="eastAsia"/>
          <w:sz w:val="24"/>
          <w:szCs w:val="28"/>
        </w:rPr>
        <w:t>浙江威星智能仪表股份有限公司（以</w:t>
      </w:r>
      <w:r w:rsidRPr="00A4174F">
        <w:rPr>
          <w:rFonts w:ascii="宋体" w:hAnsi="宋体"/>
          <w:sz w:val="24"/>
          <w:szCs w:val="28"/>
        </w:rPr>
        <w:t>下简称“</w:t>
      </w:r>
      <w:r w:rsidRPr="00A4174F">
        <w:rPr>
          <w:rFonts w:ascii="宋体" w:hAnsi="宋体" w:hint="eastAsia"/>
          <w:sz w:val="24"/>
          <w:szCs w:val="28"/>
        </w:rPr>
        <w:t>公司</w:t>
      </w:r>
      <w:r w:rsidRPr="00A4174F">
        <w:rPr>
          <w:rFonts w:ascii="宋体" w:hAnsi="宋体"/>
          <w:sz w:val="24"/>
          <w:szCs w:val="28"/>
        </w:rPr>
        <w:t>”</w:t>
      </w:r>
      <w:r w:rsidRPr="00A4174F">
        <w:rPr>
          <w:rFonts w:ascii="宋体" w:hAnsi="宋体" w:hint="eastAsia"/>
          <w:sz w:val="24"/>
          <w:szCs w:val="28"/>
        </w:rPr>
        <w:t>或</w:t>
      </w:r>
      <w:r w:rsidRPr="00A4174F">
        <w:rPr>
          <w:rFonts w:ascii="宋体" w:hAnsi="宋体"/>
          <w:sz w:val="24"/>
          <w:szCs w:val="28"/>
        </w:rPr>
        <w:t>“</w:t>
      </w:r>
      <w:r>
        <w:rPr>
          <w:rFonts w:ascii="宋体" w:hAnsi="宋体" w:hint="eastAsia"/>
          <w:sz w:val="24"/>
          <w:szCs w:val="28"/>
        </w:rPr>
        <w:t>威</w:t>
      </w:r>
      <w:r>
        <w:rPr>
          <w:rFonts w:ascii="宋体" w:hAnsi="宋体"/>
          <w:sz w:val="24"/>
          <w:szCs w:val="28"/>
        </w:rPr>
        <w:t>星</w:t>
      </w:r>
      <w:r>
        <w:rPr>
          <w:rFonts w:ascii="宋体" w:hAnsi="宋体" w:hint="eastAsia"/>
          <w:sz w:val="24"/>
          <w:szCs w:val="28"/>
        </w:rPr>
        <w:t>智能</w:t>
      </w:r>
      <w:r w:rsidRPr="00A4174F">
        <w:rPr>
          <w:rFonts w:ascii="宋体" w:hAnsi="宋体"/>
          <w:sz w:val="24"/>
          <w:szCs w:val="28"/>
        </w:rPr>
        <w:t>”</w:t>
      </w:r>
      <w:r w:rsidRPr="00A4174F">
        <w:rPr>
          <w:rFonts w:ascii="宋体" w:hAnsi="宋体" w:hint="eastAsia"/>
          <w:sz w:val="24"/>
          <w:szCs w:val="28"/>
        </w:rPr>
        <w:t>）</w:t>
      </w:r>
      <w:r w:rsidR="005B02A6">
        <w:rPr>
          <w:rFonts w:ascii="宋体" w:hAnsi="宋体" w:hint="eastAsia"/>
          <w:sz w:val="24"/>
          <w:szCs w:val="28"/>
        </w:rPr>
        <w:t>独立董事</w:t>
      </w:r>
      <w:r w:rsidR="005B02A6" w:rsidRPr="005B02A6">
        <w:rPr>
          <w:rFonts w:ascii="宋体" w:hAnsi="宋体"/>
          <w:sz w:val="24"/>
          <w:szCs w:val="28"/>
        </w:rPr>
        <w:t>谢会丽女士及独立董事张凯先生</w:t>
      </w:r>
      <w:r w:rsidR="005B02A6">
        <w:rPr>
          <w:rFonts w:ascii="宋体" w:hAnsi="宋体" w:hint="eastAsia"/>
          <w:sz w:val="24"/>
          <w:szCs w:val="28"/>
        </w:rPr>
        <w:t>自2020年9月11日起担任公司独立董事，连续任职时间将满六年。</w:t>
      </w:r>
      <w:r w:rsidR="005B02A6" w:rsidRPr="005B02A6">
        <w:rPr>
          <w:rFonts w:ascii="宋体" w:hAnsi="宋体"/>
          <w:sz w:val="24"/>
          <w:szCs w:val="28"/>
        </w:rPr>
        <w:t>根据上市公司独立董事任职年限的有关规定，谢会丽女士及张凯先生申请辞去公司独立董事及董事会下设各专门委员会相关职务，辞职后不再担任公司任何职务。</w:t>
      </w:r>
    </w:p>
    <w:p w14:paraId="14DDBD70" w14:textId="31320BC7" w:rsidR="005B02A6" w:rsidRDefault="005B02A6" w:rsidP="000F3F73">
      <w:pPr>
        <w:spacing w:line="360" w:lineRule="auto"/>
        <w:ind w:firstLineChars="200" w:firstLine="480"/>
        <w:rPr>
          <w:rFonts w:asciiTheme="minorEastAsia" w:hAnsiTheme="minorEastAsia" w:hint="eastAsia"/>
          <w:sz w:val="24"/>
        </w:rPr>
      </w:pPr>
      <w:r w:rsidRPr="005B02A6">
        <w:rPr>
          <w:rFonts w:asciiTheme="minorEastAsia" w:hAnsiTheme="minorEastAsia"/>
          <w:sz w:val="24"/>
        </w:rPr>
        <w:t>由于</w:t>
      </w:r>
      <w:bookmarkStart w:id="0" w:name="OLE_LINK1"/>
      <w:r w:rsidRPr="005B02A6">
        <w:rPr>
          <w:rFonts w:ascii="宋体" w:hAnsi="宋体"/>
          <w:sz w:val="24"/>
          <w:szCs w:val="28"/>
        </w:rPr>
        <w:t>谢会丽女士及张凯先生</w:t>
      </w:r>
      <w:bookmarkEnd w:id="0"/>
      <w:r w:rsidRPr="005B02A6">
        <w:rPr>
          <w:rFonts w:asciiTheme="minorEastAsia" w:hAnsiTheme="minorEastAsia"/>
          <w:sz w:val="24"/>
        </w:rPr>
        <w:t>的辞职将导致公司独立董事人数低于董事会成员的三分之一，根据《上市公司独立董事管理办法》等相关规定，</w:t>
      </w:r>
      <w:r w:rsidRPr="005B02A6">
        <w:rPr>
          <w:rFonts w:ascii="宋体" w:hAnsi="宋体"/>
          <w:sz w:val="24"/>
          <w:szCs w:val="28"/>
        </w:rPr>
        <w:t>谢会丽女士及张凯先生</w:t>
      </w:r>
      <w:r w:rsidRPr="005B02A6">
        <w:rPr>
          <w:rFonts w:asciiTheme="minorEastAsia" w:hAnsiTheme="minorEastAsia"/>
          <w:sz w:val="24"/>
        </w:rPr>
        <w:t>的辞职报告将在公司股东会选举产生新任独立董事后生效。在新任独立董事就任前，</w:t>
      </w:r>
      <w:r w:rsidRPr="005B02A6">
        <w:rPr>
          <w:rFonts w:ascii="宋体" w:hAnsi="宋体"/>
          <w:sz w:val="24"/>
          <w:szCs w:val="28"/>
        </w:rPr>
        <w:t>谢会丽女士及张凯先生</w:t>
      </w:r>
      <w:r w:rsidRPr="005B02A6">
        <w:rPr>
          <w:rFonts w:asciiTheme="minorEastAsia" w:hAnsiTheme="minorEastAsia"/>
          <w:sz w:val="24"/>
        </w:rPr>
        <w:t>仍将按照法律法规及《公司章程》规定继续履行独立董事、董事会专门委员会委员的相关职责。公司董事会已提名</w:t>
      </w:r>
      <w:r w:rsidR="00921490">
        <w:rPr>
          <w:rFonts w:asciiTheme="minorEastAsia" w:hAnsiTheme="minorEastAsia" w:hint="eastAsia"/>
          <w:sz w:val="24"/>
        </w:rPr>
        <w:t>邓见</w:t>
      </w:r>
      <w:r w:rsidR="00921490" w:rsidRPr="00FE3AE3">
        <w:rPr>
          <w:rFonts w:asciiTheme="minorEastAsia" w:hAnsiTheme="minorEastAsia" w:hint="eastAsia"/>
          <w:sz w:val="24"/>
        </w:rPr>
        <w:t>先生</w:t>
      </w:r>
      <w:r w:rsidR="00921490">
        <w:rPr>
          <w:rFonts w:asciiTheme="minorEastAsia" w:hAnsiTheme="minorEastAsia" w:hint="eastAsia"/>
          <w:sz w:val="24"/>
        </w:rPr>
        <w:t>、吴建海先生</w:t>
      </w:r>
      <w:r w:rsidRPr="005B02A6">
        <w:rPr>
          <w:rFonts w:asciiTheme="minorEastAsia" w:hAnsiTheme="minorEastAsia"/>
          <w:sz w:val="24"/>
        </w:rPr>
        <w:t>为独立董事候选人，公司将于2026年</w:t>
      </w:r>
      <w:r>
        <w:rPr>
          <w:rFonts w:asciiTheme="minorEastAsia" w:hAnsiTheme="minorEastAsia" w:hint="eastAsia"/>
          <w:sz w:val="24"/>
        </w:rPr>
        <w:t>9</w:t>
      </w:r>
      <w:r w:rsidRPr="005B02A6">
        <w:rPr>
          <w:rFonts w:asciiTheme="minorEastAsia" w:hAnsiTheme="minorEastAsia"/>
          <w:sz w:val="24"/>
        </w:rPr>
        <w:t>月</w:t>
      </w:r>
      <w:r>
        <w:rPr>
          <w:rFonts w:asciiTheme="minorEastAsia" w:hAnsiTheme="minorEastAsia" w:hint="eastAsia"/>
          <w:sz w:val="24"/>
        </w:rPr>
        <w:t>10</w:t>
      </w:r>
      <w:r w:rsidRPr="005B02A6">
        <w:rPr>
          <w:rFonts w:asciiTheme="minorEastAsia" w:hAnsiTheme="minorEastAsia"/>
          <w:sz w:val="24"/>
        </w:rPr>
        <w:t>日召开的2026年第</w:t>
      </w:r>
      <w:r>
        <w:rPr>
          <w:rFonts w:asciiTheme="minorEastAsia" w:hAnsiTheme="minorEastAsia" w:hint="eastAsia"/>
          <w:sz w:val="24"/>
        </w:rPr>
        <w:t>三</w:t>
      </w:r>
      <w:r w:rsidRPr="005B02A6">
        <w:rPr>
          <w:rFonts w:asciiTheme="minorEastAsia" w:hAnsiTheme="minorEastAsia"/>
          <w:sz w:val="24"/>
        </w:rPr>
        <w:t>次临时股东会选举新任独立董事。</w:t>
      </w:r>
    </w:p>
    <w:p w14:paraId="47049C03" w14:textId="2AD1ACA1" w:rsidR="00492AD5" w:rsidRDefault="00492AD5" w:rsidP="000F3F73">
      <w:pPr>
        <w:spacing w:line="360" w:lineRule="auto"/>
        <w:ind w:firstLineChars="200" w:firstLine="480"/>
        <w:rPr>
          <w:rFonts w:asciiTheme="minorEastAsia" w:hAnsiTheme="minorEastAsia" w:hint="eastAsia"/>
          <w:sz w:val="24"/>
        </w:rPr>
      </w:pPr>
      <w:r w:rsidRPr="00492AD5">
        <w:rPr>
          <w:rFonts w:asciiTheme="minorEastAsia" w:hAnsiTheme="minorEastAsia"/>
          <w:sz w:val="24"/>
        </w:rPr>
        <w:t>截至本公告披露日，</w:t>
      </w:r>
      <w:r w:rsidRPr="005B02A6">
        <w:rPr>
          <w:rFonts w:ascii="宋体" w:hAnsi="宋体"/>
          <w:sz w:val="24"/>
          <w:szCs w:val="28"/>
        </w:rPr>
        <w:t>谢会丽女士及张凯先生</w:t>
      </w:r>
      <w:r w:rsidRPr="00492AD5">
        <w:rPr>
          <w:rFonts w:asciiTheme="minorEastAsia" w:hAnsiTheme="minorEastAsia"/>
          <w:sz w:val="24"/>
        </w:rPr>
        <w:t>未持有公司股份，均不存在应当履行而未履行的承诺事项，离任后将做好工作交接。</w:t>
      </w:r>
    </w:p>
    <w:p w14:paraId="11464935" w14:textId="6D0391CB" w:rsidR="00492AD5" w:rsidRPr="00492AD5" w:rsidRDefault="00492AD5" w:rsidP="000F3F73">
      <w:pPr>
        <w:spacing w:line="360" w:lineRule="auto"/>
        <w:ind w:firstLineChars="200" w:firstLine="480"/>
        <w:rPr>
          <w:rFonts w:asciiTheme="minorEastAsia" w:hAnsiTheme="minorEastAsia" w:hint="eastAsia"/>
          <w:sz w:val="24"/>
        </w:rPr>
      </w:pPr>
      <w:r w:rsidRPr="00492AD5">
        <w:rPr>
          <w:rFonts w:asciiTheme="minorEastAsia" w:hAnsiTheme="minorEastAsia"/>
          <w:sz w:val="24"/>
        </w:rPr>
        <w:t>谢会丽女士及张凯先生在任职期间恪尽职守、勤勉尽责，公司对其在任职期间为公司发展做出的贡献表示衷心感谢！</w:t>
      </w:r>
    </w:p>
    <w:p w14:paraId="38B844E3" w14:textId="721E70E4" w:rsidR="00DF4EBB" w:rsidRPr="00DF4EBB" w:rsidRDefault="00DF4EBB" w:rsidP="000F3F73">
      <w:pPr>
        <w:spacing w:line="360" w:lineRule="auto"/>
        <w:ind w:firstLineChars="200" w:firstLine="482"/>
        <w:rPr>
          <w:rFonts w:asciiTheme="minorEastAsia" w:hAnsiTheme="minorEastAsia" w:hint="eastAsia"/>
          <w:b/>
          <w:sz w:val="24"/>
        </w:rPr>
      </w:pPr>
      <w:r w:rsidRPr="00DF4EBB">
        <w:rPr>
          <w:rFonts w:asciiTheme="minorEastAsia" w:hAnsiTheme="minorEastAsia"/>
          <w:b/>
          <w:sz w:val="24"/>
        </w:rPr>
        <w:t>二</w:t>
      </w:r>
      <w:r w:rsidRPr="00DF4EBB">
        <w:rPr>
          <w:rFonts w:asciiTheme="minorEastAsia" w:hAnsiTheme="minorEastAsia" w:hint="eastAsia"/>
          <w:b/>
          <w:sz w:val="24"/>
        </w:rPr>
        <w:t>、</w:t>
      </w:r>
      <w:r w:rsidRPr="00DF4EBB">
        <w:rPr>
          <w:rFonts w:asciiTheme="minorEastAsia" w:hAnsiTheme="minorEastAsia"/>
          <w:b/>
          <w:sz w:val="24"/>
        </w:rPr>
        <w:t>关于补选独立董事的情况</w:t>
      </w:r>
    </w:p>
    <w:p w14:paraId="5A23F728" w14:textId="77777777" w:rsidR="00492AD5" w:rsidRDefault="00492AD5" w:rsidP="000F3F73">
      <w:pPr>
        <w:widowControl/>
        <w:spacing w:line="360" w:lineRule="auto"/>
        <w:ind w:firstLineChars="200" w:firstLine="480"/>
        <w:rPr>
          <w:rFonts w:asciiTheme="minorEastAsia" w:hAnsiTheme="minorEastAsia" w:hint="eastAsia"/>
          <w:sz w:val="24"/>
        </w:rPr>
      </w:pPr>
      <w:r w:rsidRPr="00492AD5">
        <w:rPr>
          <w:rFonts w:ascii="宋体" w:eastAsia="宋体" w:hAnsi="宋体"/>
          <w:bCs/>
          <w:sz w:val="24"/>
        </w:rPr>
        <w:t>经公司董事会提名委员会审查，</w:t>
      </w:r>
      <w:r>
        <w:rPr>
          <w:rFonts w:ascii="宋体" w:eastAsia="宋体" w:hAnsi="宋体"/>
          <w:bCs/>
          <w:sz w:val="24"/>
        </w:rPr>
        <w:t>同意</w:t>
      </w:r>
      <w:r w:rsidRPr="00FE3AE3">
        <w:rPr>
          <w:rFonts w:asciiTheme="minorEastAsia" w:hAnsiTheme="minorEastAsia" w:hint="eastAsia"/>
          <w:sz w:val="24"/>
        </w:rPr>
        <w:t>提名</w:t>
      </w:r>
      <w:r>
        <w:rPr>
          <w:rFonts w:asciiTheme="minorEastAsia" w:hAnsiTheme="minorEastAsia" w:hint="eastAsia"/>
          <w:sz w:val="24"/>
        </w:rPr>
        <w:t>邓见</w:t>
      </w:r>
      <w:r w:rsidRPr="00FE3AE3">
        <w:rPr>
          <w:rFonts w:asciiTheme="minorEastAsia" w:hAnsiTheme="minorEastAsia" w:hint="eastAsia"/>
          <w:sz w:val="24"/>
        </w:rPr>
        <w:t>先生</w:t>
      </w:r>
      <w:r>
        <w:rPr>
          <w:rFonts w:asciiTheme="minorEastAsia" w:hAnsiTheme="minorEastAsia" w:hint="eastAsia"/>
          <w:sz w:val="24"/>
        </w:rPr>
        <w:t>、吴建海先生</w:t>
      </w:r>
      <w:r w:rsidRPr="00492AD5">
        <w:rPr>
          <w:rFonts w:asciiTheme="minorEastAsia" w:hAnsiTheme="minorEastAsia"/>
          <w:sz w:val="24"/>
        </w:rPr>
        <w:t>为公司第六届董事会独立董事候选人（候选人简历详见附件），任期自公司股东会审议通过</w:t>
      </w:r>
      <w:r w:rsidRPr="00492AD5">
        <w:rPr>
          <w:rFonts w:asciiTheme="minorEastAsia" w:hAnsiTheme="minorEastAsia"/>
          <w:sz w:val="24"/>
        </w:rPr>
        <w:lastRenderedPageBreak/>
        <w:t>之日起至第六届董事会任期届满日止。独立董事的任职资格已经公司第六届董事会提名委员会第</w:t>
      </w:r>
      <w:r>
        <w:rPr>
          <w:rFonts w:asciiTheme="minorEastAsia" w:hAnsiTheme="minorEastAsia" w:hint="eastAsia"/>
          <w:sz w:val="24"/>
        </w:rPr>
        <w:t>三</w:t>
      </w:r>
      <w:r w:rsidRPr="00492AD5">
        <w:rPr>
          <w:rFonts w:asciiTheme="minorEastAsia" w:hAnsiTheme="minorEastAsia"/>
          <w:sz w:val="24"/>
        </w:rPr>
        <w:t>次会议审核通过，全体委员同意将上述议案提交公司第六届董事会第</w:t>
      </w:r>
      <w:r>
        <w:rPr>
          <w:rFonts w:asciiTheme="minorEastAsia" w:hAnsiTheme="minorEastAsia" w:hint="eastAsia"/>
          <w:sz w:val="24"/>
        </w:rPr>
        <w:t>八</w:t>
      </w:r>
      <w:r w:rsidRPr="00492AD5">
        <w:rPr>
          <w:rFonts w:asciiTheme="minorEastAsia" w:hAnsiTheme="minorEastAsia"/>
          <w:sz w:val="24"/>
        </w:rPr>
        <w:t>次会议审议。</w:t>
      </w:r>
    </w:p>
    <w:p w14:paraId="529C15A9" w14:textId="30CDA907" w:rsidR="00492AD5" w:rsidRDefault="009465EF" w:rsidP="000F3F73">
      <w:pPr>
        <w:widowControl/>
        <w:spacing w:line="360" w:lineRule="auto"/>
        <w:ind w:firstLineChars="200" w:firstLine="480"/>
        <w:rPr>
          <w:rFonts w:ascii="宋体" w:hAnsi="宋体" w:hint="eastAsia"/>
          <w:sz w:val="24"/>
          <w:szCs w:val="28"/>
        </w:rPr>
      </w:pPr>
      <w:r w:rsidRPr="009465EF">
        <w:rPr>
          <w:rFonts w:ascii="宋体" w:hAnsi="宋体" w:hint="eastAsia"/>
          <w:sz w:val="24"/>
          <w:szCs w:val="28"/>
        </w:rPr>
        <w:t>公司于</w:t>
      </w:r>
      <w:r w:rsidRPr="009465EF">
        <w:rPr>
          <w:rFonts w:ascii="宋体" w:hAnsi="宋体"/>
          <w:sz w:val="24"/>
          <w:szCs w:val="28"/>
        </w:rPr>
        <w:t>202</w:t>
      </w:r>
      <w:r w:rsidR="00C12F4A">
        <w:rPr>
          <w:rFonts w:ascii="宋体" w:hAnsi="宋体" w:hint="eastAsia"/>
          <w:sz w:val="24"/>
          <w:szCs w:val="28"/>
        </w:rPr>
        <w:t>6</w:t>
      </w:r>
      <w:r w:rsidRPr="009465EF">
        <w:rPr>
          <w:rFonts w:ascii="宋体" w:hAnsi="宋体" w:hint="eastAsia"/>
          <w:sz w:val="24"/>
          <w:szCs w:val="28"/>
        </w:rPr>
        <w:t>年</w:t>
      </w:r>
      <w:r>
        <w:rPr>
          <w:rFonts w:ascii="宋体" w:hAnsi="宋体"/>
          <w:sz w:val="24"/>
          <w:szCs w:val="28"/>
        </w:rPr>
        <w:t>8</w:t>
      </w:r>
      <w:r w:rsidRPr="009465EF">
        <w:rPr>
          <w:rFonts w:ascii="宋体" w:hAnsi="宋体" w:hint="eastAsia"/>
          <w:sz w:val="24"/>
          <w:szCs w:val="28"/>
        </w:rPr>
        <w:t>月</w:t>
      </w:r>
      <w:r>
        <w:rPr>
          <w:rFonts w:ascii="宋体" w:hAnsi="宋体" w:hint="eastAsia"/>
          <w:sz w:val="24"/>
          <w:szCs w:val="28"/>
        </w:rPr>
        <w:t>2</w:t>
      </w:r>
      <w:r w:rsidR="00C12F4A">
        <w:rPr>
          <w:rFonts w:ascii="宋体" w:hAnsi="宋体" w:hint="eastAsia"/>
          <w:sz w:val="24"/>
          <w:szCs w:val="28"/>
        </w:rPr>
        <w:t>4</w:t>
      </w:r>
      <w:r w:rsidRPr="009465EF">
        <w:rPr>
          <w:rFonts w:ascii="宋体" w:hAnsi="宋体" w:hint="eastAsia"/>
          <w:sz w:val="24"/>
          <w:szCs w:val="28"/>
        </w:rPr>
        <w:t>日召开第</w:t>
      </w:r>
      <w:r w:rsidR="00C12F4A">
        <w:rPr>
          <w:rFonts w:ascii="宋体" w:hAnsi="宋体" w:hint="eastAsia"/>
          <w:sz w:val="24"/>
          <w:szCs w:val="28"/>
        </w:rPr>
        <w:t>六</w:t>
      </w:r>
      <w:r w:rsidRPr="009465EF">
        <w:rPr>
          <w:rFonts w:ascii="宋体" w:hAnsi="宋体" w:hint="eastAsia"/>
          <w:sz w:val="24"/>
          <w:szCs w:val="28"/>
        </w:rPr>
        <w:t>届董事会第</w:t>
      </w:r>
      <w:r w:rsidR="00C12F4A">
        <w:rPr>
          <w:rFonts w:ascii="宋体" w:hAnsi="宋体" w:hint="eastAsia"/>
          <w:sz w:val="24"/>
          <w:szCs w:val="28"/>
        </w:rPr>
        <w:t>八</w:t>
      </w:r>
      <w:r w:rsidRPr="009465EF">
        <w:rPr>
          <w:rFonts w:ascii="宋体" w:hAnsi="宋体" w:hint="eastAsia"/>
          <w:sz w:val="24"/>
          <w:szCs w:val="28"/>
        </w:rPr>
        <w:t>次会议，审议通过了《</w:t>
      </w:r>
      <w:r w:rsidR="00492AD5" w:rsidRPr="00492AD5">
        <w:rPr>
          <w:rFonts w:ascii="宋体" w:hAnsi="宋体"/>
          <w:sz w:val="24"/>
          <w:szCs w:val="28"/>
        </w:rPr>
        <w:t>关于独立董事任期即将届满离任暨增补独立董事并调整董事会专门委员会委员的</w:t>
      </w:r>
      <w:r w:rsidR="00492AD5">
        <w:rPr>
          <w:rFonts w:ascii="宋体" w:hAnsi="宋体" w:hint="eastAsia"/>
          <w:sz w:val="24"/>
          <w:szCs w:val="28"/>
        </w:rPr>
        <w:t>议案</w:t>
      </w:r>
      <w:r w:rsidRPr="009465EF">
        <w:rPr>
          <w:rFonts w:ascii="宋体" w:hAnsi="宋体" w:hint="eastAsia"/>
          <w:sz w:val="24"/>
          <w:szCs w:val="28"/>
        </w:rPr>
        <w:t>》</w:t>
      </w:r>
      <w:r w:rsidR="00492AD5">
        <w:rPr>
          <w:rFonts w:ascii="宋体" w:hAnsi="宋体" w:hint="eastAsia"/>
          <w:sz w:val="24"/>
          <w:szCs w:val="28"/>
        </w:rPr>
        <w:t>。</w:t>
      </w:r>
    </w:p>
    <w:p w14:paraId="70D062F1" w14:textId="280958F2" w:rsidR="00492AD5" w:rsidRPr="00492AD5" w:rsidRDefault="00492AD5" w:rsidP="000F3F73">
      <w:pPr>
        <w:widowControl/>
        <w:spacing w:line="360" w:lineRule="auto"/>
        <w:ind w:firstLineChars="200" w:firstLine="480"/>
        <w:rPr>
          <w:rFonts w:asciiTheme="minorEastAsia" w:hAnsiTheme="minorEastAsia" w:hint="eastAsia"/>
          <w:sz w:val="24"/>
        </w:rPr>
      </w:pPr>
      <w:r w:rsidRPr="00492AD5">
        <w:rPr>
          <w:rFonts w:asciiTheme="minorEastAsia" w:hAnsiTheme="minorEastAsia"/>
          <w:sz w:val="24"/>
        </w:rPr>
        <w:t>独立董事候选人</w:t>
      </w:r>
      <w:bookmarkStart w:id="1" w:name="OLE_LINK2"/>
      <w:r>
        <w:rPr>
          <w:rFonts w:asciiTheme="minorEastAsia" w:hAnsiTheme="minorEastAsia" w:hint="eastAsia"/>
          <w:sz w:val="24"/>
        </w:rPr>
        <w:t>吴建海</w:t>
      </w:r>
      <w:bookmarkEnd w:id="1"/>
      <w:r w:rsidRPr="00492AD5">
        <w:rPr>
          <w:rFonts w:asciiTheme="minorEastAsia" w:hAnsiTheme="minorEastAsia"/>
          <w:sz w:val="24"/>
        </w:rPr>
        <w:t>先生已取得深圳证券交易所认可的独立董事资格证书；</w:t>
      </w:r>
      <w:r w:rsidR="00A07A27">
        <w:rPr>
          <w:rFonts w:asciiTheme="minorEastAsia" w:hAnsiTheme="minorEastAsia" w:hint="eastAsia"/>
          <w:sz w:val="24"/>
        </w:rPr>
        <w:t>2026年8月25日，</w:t>
      </w:r>
      <w:r>
        <w:rPr>
          <w:rFonts w:asciiTheme="minorEastAsia" w:hAnsiTheme="minorEastAsia" w:hint="eastAsia"/>
          <w:sz w:val="24"/>
        </w:rPr>
        <w:t>邓见</w:t>
      </w:r>
      <w:r w:rsidRPr="00FE3AE3">
        <w:rPr>
          <w:rFonts w:asciiTheme="minorEastAsia" w:hAnsiTheme="minorEastAsia" w:hint="eastAsia"/>
          <w:sz w:val="24"/>
        </w:rPr>
        <w:t>先生</w:t>
      </w:r>
      <w:r w:rsidRPr="00492AD5">
        <w:rPr>
          <w:rFonts w:asciiTheme="minorEastAsia" w:hAnsiTheme="minorEastAsia"/>
          <w:sz w:val="24"/>
        </w:rPr>
        <w:t>取得深圳证券交易所认可的独立董事资格证书，详见公司同日刊载于巨潮资讯网（www.cninfo.com.cn）的《</w:t>
      </w:r>
      <w:r w:rsidR="00A07A27" w:rsidRPr="00A07A27">
        <w:rPr>
          <w:rFonts w:asciiTheme="minorEastAsia" w:hAnsiTheme="minorEastAsia"/>
          <w:sz w:val="24"/>
        </w:rPr>
        <w:t>关于独立董事取得独立董事培训证明的公告</w:t>
      </w:r>
      <w:r w:rsidRPr="00492AD5">
        <w:rPr>
          <w:rFonts w:asciiTheme="minorEastAsia" w:hAnsiTheme="minorEastAsia"/>
          <w:sz w:val="24"/>
        </w:rPr>
        <w:t>》。</w:t>
      </w:r>
    </w:p>
    <w:p w14:paraId="747280F6" w14:textId="77777777" w:rsidR="00492AD5" w:rsidRDefault="00492AD5" w:rsidP="000F3F73">
      <w:pPr>
        <w:widowControl/>
        <w:spacing w:line="360" w:lineRule="auto"/>
        <w:ind w:firstLineChars="200" w:firstLine="480"/>
        <w:rPr>
          <w:rFonts w:asciiTheme="minorEastAsia" w:hAnsiTheme="minorEastAsia" w:hint="eastAsia"/>
          <w:sz w:val="24"/>
        </w:rPr>
      </w:pPr>
      <w:r w:rsidRPr="00492AD5">
        <w:rPr>
          <w:rFonts w:asciiTheme="minorEastAsia" w:hAnsiTheme="minorEastAsia"/>
          <w:sz w:val="24"/>
        </w:rPr>
        <w:t>上述独立董事候选人的任职资格和独立性需经深圳证券交易所审核无异议后，方可提交公司股东会审议。上述独立董事候选人的相关材料，详见公司同日刊载于巨潮资讯网（www.cninfo.com.cn）的《独立董事提名人声明与承诺》《独立董事候选人声明与承诺》。</w:t>
      </w:r>
    </w:p>
    <w:p w14:paraId="570D5776" w14:textId="5DC97F0D" w:rsidR="00492AD5" w:rsidRDefault="00492AD5" w:rsidP="000F3F73">
      <w:pPr>
        <w:widowControl/>
        <w:spacing w:line="360" w:lineRule="auto"/>
        <w:ind w:firstLineChars="200" w:firstLine="480"/>
        <w:rPr>
          <w:rFonts w:asciiTheme="minorEastAsia" w:hAnsiTheme="minorEastAsia" w:hint="eastAsia"/>
          <w:sz w:val="24"/>
        </w:rPr>
      </w:pPr>
      <w:r w:rsidRPr="00492AD5">
        <w:rPr>
          <w:rFonts w:asciiTheme="minorEastAsia" w:hAnsiTheme="minorEastAsia"/>
          <w:sz w:val="24"/>
        </w:rPr>
        <w:t>本次补选独立董事完成后，公司第六届董事会成员中，兼任高级管理人员以及由职工代表担任的董事人数总计未超过公司董事总数的二分之一，独立董事人数未低于公司董事总数的三分之一，且不存在任期超过六年的情形。</w:t>
      </w:r>
    </w:p>
    <w:p w14:paraId="393DE6B7" w14:textId="4881ECAA" w:rsidR="0030287F" w:rsidRPr="00DF4EBB" w:rsidRDefault="00DF4EBB" w:rsidP="000F3F73">
      <w:pPr>
        <w:widowControl/>
        <w:spacing w:line="360" w:lineRule="auto"/>
        <w:ind w:firstLineChars="200" w:firstLine="482"/>
        <w:rPr>
          <w:rFonts w:ascii="宋体" w:hAnsi="宋体" w:hint="eastAsia"/>
          <w:b/>
          <w:sz w:val="24"/>
          <w:szCs w:val="28"/>
        </w:rPr>
      </w:pPr>
      <w:r w:rsidRPr="00DF4EBB">
        <w:rPr>
          <w:rFonts w:ascii="宋体" w:hAnsi="宋体" w:hint="eastAsia"/>
          <w:b/>
          <w:sz w:val="24"/>
          <w:szCs w:val="28"/>
        </w:rPr>
        <w:t>三</w:t>
      </w:r>
      <w:r w:rsidR="0030287F" w:rsidRPr="00DF4EBB">
        <w:rPr>
          <w:rFonts w:ascii="宋体" w:hAnsi="宋体" w:hint="eastAsia"/>
          <w:b/>
          <w:sz w:val="24"/>
          <w:szCs w:val="28"/>
        </w:rPr>
        <w:t>、</w:t>
      </w:r>
      <w:r w:rsidR="00492AD5" w:rsidRPr="00492AD5">
        <w:rPr>
          <w:rFonts w:ascii="宋体" w:hAnsi="宋体"/>
          <w:b/>
          <w:sz w:val="24"/>
          <w:szCs w:val="28"/>
        </w:rPr>
        <w:t>调整董事会专门委员会委员情况</w:t>
      </w:r>
    </w:p>
    <w:p w14:paraId="15471644" w14:textId="0A397743" w:rsidR="00492AD5" w:rsidRPr="007B5156" w:rsidRDefault="00492AD5" w:rsidP="000F3F73">
      <w:pPr>
        <w:spacing w:line="360" w:lineRule="auto"/>
        <w:ind w:firstLineChars="200" w:firstLine="480"/>
        <w:rPr>
          <w:rFonts w:ascii="宋体" w:hAnsi="宋体" w:hint="eastAsia"/>
          <w:sz w:val="24"/>
          <w:szCs w:val="28"/>
        </w:rPr>
      </w:pPr>
      <w:r w:rsidRPr="00492AD5">
        <w:rPr>
          <w:rFonts w:ascii="宋体" w:hAnsi="宋体"/>
          <w:sz w:val="24"/>
          <w:szCs w:val="28"/>
        </w:rPr>
        <w:t>为保证公司董事会专门委员会正常有序开展工作，董事会同意在股东会选举通过</w:t>
      </w:r>
      <w:r>
        <w:rPr>
          <w:rFonts w:ascii="宋体" w:hAnsi="宋体" w:hint="eastAsia"/>
          <w:sz w:val="24"/>
          <w:szCs w:val="28"/>
        </w:rPr>
        <w:t>邓见</w:t>
      </w:r>
      <w:r w:rsidRPr="00492AD5">
        <w:rPr>
          <w:rFonts w:ascii="宋体" w:hAnsi="宋体"/>
          <w:sz w:val="24"/>
          <w:szCs w:val="28"/>
        </w:rPr>
        <w:t>先生</w:t>
      </w:r>
      <w:r w:rsidRPr="007B5156">
        <w:rPr>
          <w:rFonts w:ascii="宋体" w:hAnsi="宋体"/>
          <w:sz w:val="24"/>
          <w:szCs w:val="28"/>
        </w:rPr>
        <w:t>、</w:t>
      </w:r>
      <w:r w:rsidRPr="007B5156">
        <w:rPr>
          <w:rFonts w:asciiTheme="minorEastAsia" w:hAnsiTheme="minorEastAsia" w:hint="eastAsia"/>
          <w:sz w:val="24"/>
        </w:rPr>
        <w:t>吴建海</w:t>
      </w:r>
      <w:r w:rsidRPr="007B5156">
        <w:rPr>
          <w:rFonts w:ascii="宋体" w:hAnsi="宋体"/>
          <w:sz w:val="24"/>
          <w:szCs w:val="28"/>
        </w:rPr>
        <w:t>先生为公司独立董事后，</w:t>
      </w:r>
      <w:r w:rsidRPr="007B5156">
        <w:rPr>
          <w:rFonts w:ascii="宋体" w:hAnsi="宋体" w:hint="eastAsia"/>
          <w:sz w:val="24"/>
          <w:szCs w:val="28"/>
        </w:rPr>
        <w:t>邓见</w:t>
      </w:r>
      <w:r w:rsidRPr="007B5156">
        <w:rPr>
          <w:rFonts w:ascii="宋体" w:hAnsi="宋体"/>
          <w:sz w:val="24"/>
          <w:szCs w:val="28"/>
        </w:rPr>
        <w:t>先生将担任公司提名委员会主任委员、战略委员会成员、薪酬与考核委员会成员；</w:t>
      </w:r>
      <w:r w:rsidR="00472D0F" w:rsidRPr="007B5156">
        <w:rPr>
          <w:rFonts w:ascii="宋体" w:hAnsi="宋体" w:hint="eastAsia"/>
          <w:sz w:val="24"/>
          <w:szCs w:val="28"/>
        </w:rPr>
        <w:t>吴</w:t>
      </w:r>
      <w:r w:rsidRPr="007B5156">
        <w:rPr>
          <w:rFonts w:ascii="宋体" w:hAnsi="宋体" w:hint="eastAsia"/>
          <w:sz w:val="24"/>
          <w:szCs w:val="28"/>
        </w:rPr>
        <w:t>建海</w:t>
      </w:r>
      <w:r w:rsidRPr="007B5156">
        <w:rPr>
          <w:rFonts w:ascii="宋体" w:hAnsi="宋体"/>
          <w:sz w:val="24"/>
          <w:szCs w:val="28"/>
        </w:rPr>
        <w:t>先生将担任公司</w:t>
      </w:r>
      <w:r w:rsidR="00E871AE" w:rsidRPr="007B5156">
        <w:rPr>
          <w:rFonts w:ascii="宋体" w:hAnsi="宋体" w:hint="eastAsia"/>
          <w:sz w:val="24"/>
          <w:szCs w:val="28"/>
        </w:rPr>
        <w:t>审计</w:t>
      </w:r>
      <w:r w:rsidRPr="007B5156">
        <w:rPr>
          <w:rFonts w:ascii="宋体" w:hAnsi="宋体"/>
          <w:sz w:val="24"/>
          <w:szCs w:val="28"/>
        </w:rPr>
        <w:t>委员会主任委员、提名委员会成员</w:t>
      </w:r>
      <w:r w:rsidRPr="007B5156">
        <w:rPr>
          <w:rFonts w:ascii="宋体" w:hAnsi="宋体" w:hint="eastAsia"/>
          <w:sz w:val="24"/>
          <w:szCs w:val="28"/>
        </w:rPr>
        <w:t>。</w:t>
      </w:r>
    </w:p>
    <w:p w14:paraId="07E12618" w14:textId="09F72877" w:rsidR="0030287F" w:rsidRPr="00DF4EBB" w:rsidRDefault="00DF4EBB" w:rsidP="000F3F73">
      <w:pPr>
        <w:widowControl/>
        <w:spacing w:line="360" w:lineRule="auto"/>
        <w:ind w:firstLineChars="200" w:firstLine="482"/>
        <w:rPr>
          <w:rFonts w:ascii="宋体" w:hAnsi="宋体" w:hint="eastAsia"/>
          <w:b/>
          <w:sz w:val="24"/>
          <w:szCs w:val="28"/>
        </w:rPr>
      </w:pPr>
      <w:r w:rsidRPr="007B5156">
        <w:rPr>
          <w:rFonts w:ascii="宋体" w:hAnsi="宋体"/>
          <w:b/>
          <w:sz w:val="24"/>
          <w:szCs w:val="28"/>
        </w:rPr>
        <w:t>四</w:t>
      </w:r>
      <w:r w:rsidRPr="007B5156">
        <w:rPr>
          <w:rFonts w:ascii="宋体" w:hAnsi="宋体" w:hint="eastAsia"/>
          <w:b/>
          <w:sz w:val="24"/>
          <w:szCs w:val="28"/>
        </w:rPr>
        <w:t>、</w:t>
      </w:r>
      <w:r w:rsidRPr="007B5156">
        <w:rPr>
          <w:rFonts w:ascii="宋体" w:hAnsi="宋体"/>
          <w:b/>
          <w:sz w:val="24"/>
          <w:szCs w:val="28"/>
        </w:rPr>
        <w:t>备查文件</w:t>
      </w:r>
    </w:p>
    <w:p w14:paraId="1DC96597" w14:textId="37D4DACF" w:rsidR="0030287F" w:rsidRDefault="00DF4EBB" w:rsidP="000F3F73">
      <w:pPr>
        <w:spacing w:line="360" w:lineRule="auto"/>
        <w:ind w:firstLineChars="200" w:firstLine="480"/>
        <w:rPr>
          <w:rFonts w:ascii="宋体" w:hAnsi="宋体" w:hint="eastAsia"/>
          <w:sz w:val="24"/>
          <w:szCs w:val="28"/>
        </w:rPr>
      </w:pPr>
      <w:r>
        <w:rPr>
          <w:rFonts w:ascii="宋体" w:hAnsi="宋体" w:hint="eastAsia"/>
          <w:sz w:val="24"/>
          <w:szCs w:val="28"/>
        </w:rPr>
        <w:t>1、第</w:t>
      </w:r>
      <w:r w:rsidR="00492AD5">
        <w:rPr>
          <w:rFonts w:ascii="宋体" w:hAnsi="宋体" w:hint="eastAsia"/>
          <w:sz w:val="24"/>
          <w:szCs w:val="28"/>
        </w:rPr>
        <w:t>六</w:t>
      </w:r>
      <w:r>
        <w:rPr>
          <w:rFonts w:ascii="宋体" w:hAnsi="宋体" w:hint="eastAsia"/>
          <w:sz w:val="24"/>
          <w:szCs w:val="28"/>
        </w:rPr>
        <w:t>届董事会第</w:t>
      </w:r>
      <w:r w:rsidR="00492AD5">
        <w:rPr>
          <w:rFonts w:ascii="宋体" w:hAnsi="宋体" w:hint="eastAsia"/>
          <w:sz w:val="24"/>
          <w:szCs w:val="28"/>
        </w:rPr>
        <w:t>八</w:t>
      </w:r>
      <w:r>
        <w:rPr>
          <w:rFonts w:ascii="宋体" w:hAnsi="宋体" w:hint="eastAsia"/>
          <w:sz w:val="24"/>
          <w:szCs w:val="28"/>
        </w:rPr>
        <w:t>次会议决议；</w:t>
      </w:r>
    </w:p>
    <w:p w14:paraId="28ABBE3C" w14:textId="3ADB3F27" w:rsidR="00DF4EBB" w:rsidRDefault="00DF4EBB" w:rsidP="000F3F73">
      <w:pPr>
        <w:spacing w:line="360" w:lineRule="auto"/>
        <w:ind w:firstLineChars="200" w:firstLine="480"/>
        <w:rPr>
          <w:rFonts w:asciiTheme="minorEastAsia" w:hAnsiTheme="minorEastAsia" w:hint="eastAsia"/>
          <w:sz w:val="24"/>
        </w:rPr>
      </w:pPr>
      <w:r>
        <w:rPr>
          <w:rFonts w:asciiTheme="minorEastAsia" w:hAnsiTheme="minorEastAsia"/>
          <w:sz w:val="24"/>
        </w:rPr>
        <w:t>2</w:t>
      </w:r>
      <w:r w:rsidRPr="00C77ACF">
        <w:rPr>
          <w:rFonts w:asciiTheme="minorEastAsia" w:hAnsiTheme="minorEastAsia" w:hint="eastAsia"/>
          <w:sz w:val="24"/>
        </w:rPr>
        <w:t>、</w:t>
      </w:r>
      <w:r w:rsidR="00492AD5" w:rsidRPr="00492AD5">
        <w:rPr>
          <w:rFonts w:asciiTheme="minorEastAsia" w:hAnsiTheme="minorEastAsia"/>
          <w:sz w:val="24"/>
        </w:rPr>
        <w:t>第六届董事会提名委员会第</w:t>
      </w:r>
      <w:r w:rsidR="00492AD5">
        <w:rPr>
          <w:rFonts w:asciiTheme="minorEastAsia" w:hAnsiTheme="minorEastAsia" w:hint="eastAsia"/>
          <w:sz w:val="24"/>
        </w:rPr>
        <w:t>三</w:t>
      </w:r>
      <w:r w:rsidR="00492AD5" w:rsidRPr="00492AD5">
        <w:rPr>
          <w:rFonts w:asciiTheme="minorEastAsia" w:hAnsiTheme="minorEastAsia"/>
          <w:sz w:val="24"/>
        </w:rPr>
        <w:t>次会议决议</w:t>
      </w:r>
      <w:r w:rsidR="00492AD5">
        <w:rPr>
          <w:rFonts w:asciiTheme="minorEastAsia" w:hAnsiTheme="minorEastAsia" w:hint="eastAsia"/>
          <w:sz w:val="24"/>
        </w:rPr>
        <w:t>；</w:t>
      </w:r>
    </w:p>
    <w:p w14:paraId="49E2F6CE" w14:textId="4B069B48" w:rsidR="00492AD5" w:rsidRDefault="00492AD5" w:rsidP="000F3F73">
      <w:pPr>
        <w:spacing w:line="360" w:lineRule="auto"/>
        <w:ind w:firstLineChars="200" w:firstLine="480"/>
        <w:rPr>
          <w:rFonts w:asciiTheme="minorEastAsia" w:hAnsiTheme="minorEastAsia" w:hint="eastAsia"/>
          <w:sz w:val="24"/>
        </w:rPr>
      </w:pPr>
      <w:r>
        <w:rPr>
          <w:rFonts w:asciiTheme="minorEastAsia" w:hAnsiTheme="minorEastAsia" w:hint="eastAsia"/>
          <w:sz w:val="24"/>
        </w:rPr>
        <w:t>3、</w:t>
      </w:r>
      <w:r w:rsidRPr="00492AD5">
        <w:rPr>
          <w:rFonts w:asciiTheme="minorEastAsia" w:hAnsiTheme="minorEastAsia"/>
          <w:sz w:val="24"/>
        </w:rPr>
        <w:t>谢会丽女士及张凯先生</w:t>
      </w:r>
      <w:r>
        <w:rPr>
          <w:rFonts w:asciiTheme="minorEastAsia" w:hAnsiTheme="minorEastAsia" w:hint="eastAsia"/>
          <w:sz w:val="24"/>
        </w:rPr>
        <w:t>的辞职报告。</w:t>
      </w:r>
    </w:p>
    <w:p w14:paraId="38D8BCC8" w14:textId="77777777" w:rsidR="00CF3C1D" w:rsidRDefault="004812E0" w:rsidP="000F3F73">
      <w:pPr>
        <w:spacing w:line="360" w:lineRule="auto"/>
        <w:ind w:firstLineChars="200" w:firstLine="480"/>
        <w:rPr>
          <w:rFonts w:ascii="宋体" w:hAnsi="宋体" w:hint="eastAsia"/>
          <w:sz w:val="24"/>
          <w:szCs w:val="28"/>
        </w:rPr>
      </w:pPr>
      <w:r>
        <w:rPr>
          <w:rFonts w:ascii="宋体" w:hAnsi="宋体"/>
          <w:sz w:val="24"/>
          <w:szCs w:val="28"/>
        </w:rPr>
        <w:t>特此公告</w:t>
      </w:r>
      <w:r w:rsidR="00D249D9">
        <w:rPr>
          <w:rFonts w:ascii="宋体" w:hAnsi="宋体" w:hint="eastAsia"/>
          <w:sz w:val="24"/>
          <w:szCs w:val="28"/>
        </w:rPr>
        <w:t>。</w:t>
      </w:r>
    </w:p>
    <w:p w14:paraId="6DCF0FE2" w14:textId="77777777" w:rsidR="00CF3C1D" w:rsidRDefault="00CF3C1D" w:rsidP="000F3F73">
      <w:pPr>
        <w:spacing w:line="360" w:lineRule="auto"/>
        <w:ind w:firstLineChars="200" w:firstLine="480"/>
        <w:rPr>
          <w:rFonts w:ascii="宋体" w:hAnsi="宋体" w:hint="eastAsia"/>
          <w:sz w:val="24"/>
          <w:szCs w:val="28"/>
        </w:rPr>
      </w:pPr>
    </w:p>
    <w:p w14:paraId="3BA13907" w14:textId="77777777" w:rsidR="00F52B53" w:rsidRDefault="00CF3C1D" w:rsidP="000F3F73">
      <w:pPr>
        <w:spacing w:line="360" w:lineRule="auto"/>
        <w:ind w:firstLineChars="200" w:firstLine="480"/>
        <w:jc w:val="right"/>
        <w:rPr>
          <w:rFonts w:ascii="宋体" w:hAnsi="宋体" w:hint="eastAsia"/>
          <w:sz w:val="24"/>
          <w:szCs w:val="28"/>
        </w:rPr>
      </w:pPr>
      <w:r>
        <w:rPr>
          <w:rFonts w:ascii="宋体" w:hAnsi="宋体" w:hint="eastAsia"/>
          <w:sz w:val="24"/>
          <w:szCs w:val="28"/>
        </w:rPr>
        <w:t>浙</w:t>
      </w:r>
      <w:r>
        <w:rPr>
          <w:rFonts w:ascii="宋体" w:hAnsi="宋体"/>
          <w:sz w:val="24"/>
          <w:szCs w:val="28"/>
        </w:rPr>
        <w:t>江威星智能仪表股份有限公司</w:t>
      </w:r>
    </w:p>
    <w:p w14:paraId="331598FC" w14:textId="01B34ABC" w:rsidR="00CF3C1D" w:rsidRDefault="004E4E70" w:rsidP="000F3F73">
      <w:pPr>
        <w:spacing w:line="360" w:lineRule="auto"/>
        <w:ind w:firstLineChars="200" w:firstLine="480"/>
        <w:jc w:val="right"/>
        <w:rPr>
          <w:rFonts w:ascii="宋体" w:hAnsi="宋体" w:hint="eastAsia"/>
          <w:sz w:val="24"/>
          <w:szCs w:val="28"/>
        </w:rPr>
      </w:pPr>
      <w:r>
        <w:rPr>
          <w:rFonts w:ascii="宋体" w:hAnsi="宋体" w:hint="eastAsia"/>
          <w:sz w:val="24"/>
          <w:szCs w:val="28"/>
        </w:rPr>
        <w:lastRenderedPageBreak/>
        <w:t>董事</w:t>
      </w:r>
      <w:r w:rsidR="00CF3C1D">
        <w:rPr>
          <w:rFonts w:ascii="宋体" w:hAnsi="宋体"/>
          <w:sz w:val="24"/>
          <w:szCs w:val="28"/>
        </w:rPr>
        <w:t>会</w:t>
      </w:r>
    </w:p>
    <w:p w14:paraId="5E9AD469" w14:textId="5FC3545E" w:rsidR="000C5946" w:rsidRDefault="00CF3C1D" w:rsidP="000F3F73">
      <w:pPr>
        <w:spacing w:line="360" w:lineRule="auto"/>
        <w:jc w:val="right"/>
        <w:rPr>
          <w:rFonts w:ascii="宋体" w:hAnsi="宋体" w:hint="eastAsia"/>
          <w:sz w:val="24"/>
          <w:szCs w:val="28"/>
        </w:rPr>
      </w:pPr>
      <w:r>
        <w:rPr>
          <w:rFonts w:ascii="宋体" w:hAnsi="宋体"/>
          <w:sz w:val="24"/>
          <w:szCs w:val="28"/>
        </w:rPr>
        <w:t>20</w:t>
      </w:r>
      <w:r w:rsidR="000B076B">
        <w:rPr>
          <w:rFonts w:ascii="宋体" w:hAnsi="宋体"/>
          <w:sz w:val="24"/>
          <w:szCs w:val="28"/>
        </w:rPr>
        <w:t>2</w:t>
      </w:r>
      <w:r w:rsidR="0058601C">
        <w:rPr>
          <w:rFonts w:ascii="宋体" w:hAnsi="宋体" w:hint="eastAsia"/>
          <w:sz w:val="24"/>
          <w:szCs w:val="28"/>
        </w:rPr>
        <w:t>6</w:t>
      </w:r>
      <w:r>
        <w:rPr>
          <w:rFonts w:ascii="宋体" w:hAnsi="宋体" w:hint="eastAsia"/>
          <w:sz w:val="24"/>
          <w:szCs w:val="28"/>
        </w:rPr>
        <w:t>年</w:t>
      </w:r>
      <w:r w:rsidR="002C5034">
        <w:rPr>
          <w:rFonts w:ascii="宋体" w:hAnsi="宋体"/>
          <w:sz w:val="24"/>
          <w:szCs w:val="28"/>
        </w:rPr>
        <w:t>8</w:t>
      </w:r>
      <w:r>
        <w:rPr>
          <w:rFonts w:ascii="宋体" w:hAnsi="宋体" w:hint="eastAsia"/>
          <w:sz w:val="24"/>
          <w:szCs w:val="28"/>
        </w:rPr>
        <w:t>月</w:t>
      </w:r>
      <w:r w:rsidR="000B076B">
        <w:rPr>
          <w:rFonts w:ascii="宋体" w:hAnsi="宋体"/>
          <w:sz w:val="24"/>
          <w:szCs w:val="28"/>
        </w:rPr>
        <w:t>2</w:t>
      </w:r>
      <w:r w:rsidR="0058601C">
        <w:rPr>
          <w:rFonts w:ascii="宋体" w:hAnsi="宋体" w:hint="eastAsia"/>
          <w:sz w:val="24"/>
          <w:szCs w:val="28"/>
        </w:rPr>
        <w:t>6</w:t>
      </w:r>
      <w:r>
        <w:rPr>
          <w:rFonts w:ascii="宋体" w:hAnsi="宋体" w:hint="eastAsia"/>
          <w:sz w:val="24"/>
          <w:szCs w:val="28"/>
        </w:rPr>
        <w:t>日</w:t>
      </w:r>
    </w:p>
    <w:p w14:paraId="60FBDB95" w14:textId="4ACDC95F" w:rsidR="00DF4EBB" w:rsidRDefault="00DF4EBB">
      <w:pPr>
        <w:widowControl/>
        <w:jc w:val="left"/>
        <w:rPr>
          <w:rFonts w:ascii="宋体" w:hAnsi="宋体" w:hint="eastAsia"/>
          <w:sz w:val="24"/>
          <w:szCs w:val="28"/>
        </w:rPr>
      </w:pPr>
      <w:r>
        <w:rPr>
          <w:rFonts w:ascii="宋体" w:hAnsi="宋体"/>
          <w:sz w:val="24"/>
          <w:szCs w:val="28"/>
        </w:rPr>
        <w:br w:type="page"/>
      </w:r>
    </w:p>
    <w:p w14:paraId="45A78A4E" w14:textId="60A5C8CF" w:rsidR="00C002BA" w:rsidRPr="008E43ED" w:rsidRDefault="00C002BA" w:rsidP="00F473C1">
      <w:pPr>
        <w:widowControl/>
        <w:spacing w:line="360" w:lineRule="auto"/>
        <w:rPr>
          <w:rFonts w:ascii="宋体" w:hAnsi="宋体" w:hint="eastAsia"/>
          <w:b/>
          <w:sz w:val="24"/>
          <w:szCs w:val="28"/>
        </w:rPr>
      </w:pPr>
      <w:r w:rsidRPr="008E43ED">
        <w:rPr>
          <w:rFonts w:ascii="宋体" w:hAnsi="宋体" w:hint="eastAsia"/>
          <w:b/>
          <w:sz w:val="24"/>
          <w:szCs w:val="28"/>
        </w:rPr>
        <w:lastRenderedPageBreak/>
        <w:t>附件：</w:t>
      </w:r>
      <w:r w:rsidR="00492AD5">
        <w:rPr>
          <w:rFonts w:ascii="宋体" w:hAnsi="宋体" w:hint="eastAsia"/>
          <w:b/>
          <w:sz w:val="24"/>
          <w:szCs w:val="28"/>
        </w:rPr>
        <w:t>第六届董事会</w:t>
      </w:r>
      <w:r w:rsidRPr="008E43ED">
        <w:rPr>
          <w:rFonts w:ascii="宋体" w:hAnsi="宋体" w:hint="eastAsia"/>
          <w:b/>
          <w:sz w:val="24"/>
          <w:szCs w:val="28"/>
        </w:rPr>
        <w:t>独立董事候选人简历</w:t>
      </w:r>
    </w:p>
    <w:p w14:paraId="3E910C7C" w14:textId="3672CEF5" w:rsidR="005864A1" w:rsidRDefault="005864A1" w:rsidP="001C6ADF">
      <w:pPr>
        <w:spacing w:line="360" w:lineRule="auto"/>
        <w:ind w:firstLineChars="200" w:firstLine="482"/>
        <w:rPr>
          <w:rFonts w:ascii="宋体" w:hAnsi="宋体" w:hint="eastAsia"/>
          <w:sz w:val="24"/>
          <w:szCs w:val="28"/>
        </w:rPr>
      </w:pPr>
      <w:r w:rsidRPr="005864A1">
        <w:rPr>
          <w:rFonts w:ascii="宋体" w:hAnsi="宋体"/>
          <w:b/>
          <w:bCs/>
          <w:sz w:val="24"/>
          <w:szCs w:val="28"/>
        </w:rPr>
        <w:t>吴建海：</w:t>
      </w:r>
      <w:r w:rsidRPr="005864A1">
        <w:rPr>
          <w:rFonts w:ascii="Times New Roman" w:hAnsi="Times New Roman" w:cs="Times New Roman"/>
          <w:sz w:val="24"/>
          <w:szCs w:val="28"/>
        </w:rPr>
        <w:t>​</w:t>
      </w:r>
      <w:r w:rsidRPr="005864A1">
        <w:rPr>
          <w:rFonts w:ascii="宋体" w:hAnsi="宋体"/>
          <w:sz w:val="24"/>
          <w:szCs w:val="28"/>
        </w:rPr>
        <w:t xml:space="preserve"> 男，1979年7月出生，浙江宁波人，会计学专业，注册会计师（非执业）、注册税务师（非执业）、中级会计师，已取得独立董事资格证书及董事会秘书资格证书。2001年至2006年任职于浙江天健会计师事务所，历任审计员，主导及参与多家企业IPO审计及上市公司年度审计项目；2007年至2008年任职于阿里软件（上海）有限公司，任会计主管；2008年至2016年任职于宝鼎科技股份有限公司，历任董事、副总经理、董事会秘书兼财务总监，主持公司IPO及上市后资本运作与信息披露工作；现任杭州亨石资产管理有限公司</w:t>
      </w:r>
      <w:r>
        <w:rPr>
          <w:rFonts w:ascii="宋体" w:hAnsi="宋体" w:hint="eastAsia"/>
          <w:sz w:val="24"/>
          <w:szCs w:val="28"/>
        </w:rPr>
        <w:t>、</w:t>
      </w:r>
      <w:r w:rsidRPr="005864A1">
        <w:rPr>
          <w:rFonts w:ascii="宋体" w:hAnsi="宋体"/>
          <w:sz w:val="24"/>
          <w:szCs w:val="28"/>
        </w:rPr>
        <w:t>亨石控股（杭州）有限公司、翎品汇（杭州）科技有限公司执行董事兼总经理。</w:t>
      </w:r>
    </w:p>
    <w:p w14:paraId="2E9A3FE0" w14:textId="2A4D4D45" w:rsidR="002369B3" w:rsidRPr="00CC4E43" w:rsidRDefault="002369B3" w:rsidP="00CC4E43">
      <w:pPr>
        <w:spacing w:line="360" w:lineRule="auto"/>
        <w:ind w:firstLineChars="200" w:firstLine="480"/>
        <w:rPr>
          <w:rFonts w:ascii="宋体" w:hAnsi="宋体" w:hint="eastAsia"/>
          <w:sz w:val="24"/>
          <w:szCs w:val="28"/>
        </w:rPr>
      </w:pPr>
      <w:r w:rsidRPr="002369B3">
        <w:rPr>
          <w:rFonts w:ascii="宋体" w:hAnsi="宋体"/>
          <w:sz w:val="24"/>
          <w:szCs w:val="28"/>
        </w:rPr>
        <w:t>截至本公告日，</w:t>
      </w:r>
      <w:r>
        <w:rPr>
          <w:rFonts w:ascii="宋体" w:hAnsi="宋体" w:hint="eastAsia"/>
          <w:sz w:val="24"/>
          <w:szCs w:val="28"/>
        </w:rPr>
        <w:t>吴建海</w:t>
      </w:r>
      <w:r w:rsidRPr="002369B3">
        <w:rPr>
          <w:rFonts w:ascii="宋体" w:hAnsi="宋体"/>
          <w:sz w:val="24"/>
          <w:szCs w:val="28"/>
        </w:rPr>
        <w:t>先生未持有本公司股份，与持有公司 5%以上股份的股东、实际控制人、公司其他董事、高级管理人员不存在关联关系；经查询最高人民法院网，</w:t>
      </w:r>
      <w:r>
        <w:rPr>
          <w:rFonts w:ascii="宋体" w:hAnsi="宋体"/>
          <w:sz w:val="24"/>
          <w:szCs w:val="28"/>
        </w:rPr>
        <w:t>吴建海</w:t>
      </w:r>
      <w:r w:rsidRPr="002369B3">
        <w:rPr>
          <w:rFonts w:ascii="宋体" w:hAnsi="宋体"/>
          <w:sz w:val="24"/>
          <w:szCs w:val="28"/>
        </w:rPr>
        <w:t>先生不属于“失信被执行人”。</w:t>
      </w:r>
      <w:r>
        <w:rPr>
          <w:rFonts w:ascii="宋体" w:hAnsi="宋体"/>
          <w:sz w:val="24"/>
          <w:szCs w:val="28"/>
        </w:rPr>
        <w:t>吴建海</w:t>
      </w:r>
      <w:r w:rsidRPr="002369B3">
        <w:rPr>
          <w:rFonts w:ascii="宋体" w:hAnsi="宋体"/>
          <w:sz w:val="24"/>
          <w:szCs w:val="28"/>
        </w:rPr>
        <w:t>先生不存在以下情形：（1）根据《公司法》等法律法规及其他有关规定不得担任董事、高级管理人员的情形；（2）被中国证监会采取不得担任上市公司董事、高级管理人员的市场禁入措施，期限尚未届满；（3）被证券交易场所公开认定为不适合担任上市公司董事、高级管理人员，期限尚未届满；（4）最近三十六个月内受到中国证监会行政处罚；（5）最近三十六个月内受到证券交易所公开谴责或者三次以上通报批评；（6）因涉嫌犯罪被司法机关立案侦查或者涉嫌违法违规被中国证监会立案调查，尚未有明确结论意见；（7）被中国证监会在证券期货市场违法失信信息公开查询平台公示；（8）重大失信等不良记录。</w:t>
      </w:r>
    </w:p>
    <w:p w14:paraId="651E8B75" w14:textId="77777777" w:rsidR="00F42135" w:rsidRDefault="00F42135" w:rsidP="008E43ED">
      <w:pPr>
        <w:spacing w:line="360" w:lineRule="auto"/>
        <w:ind w:firstLineChars="200" w:firstLine="482"/>
        <w:rPr>
          <w:rFonts w:ascii="宋体" w:hAnsi="宋体" w:hint="eastAsia"/>
          <w:b/>
          <w:bCs/>
          <w:sz w:val="24"/>
          <w:szCs w:val="28"/>
        </w:rPr>
      </w:pPr>
      <w:r w:rsidRPr="00F42135">
        <w:rPr>
          <w:rFonts w:ascii="宋体" w:hAnsi="宋体"/>
          <w:b/>
          <w:bCs/>
          <w:sz w:val="24"/>
          <w:szCs w:val="28"/>
        </w:rPr>
        <w:t>邓见：</w:t>
      </w:r>
      <w:r w:rsidRPr="00F42135">
        <w:rPr>
          <w:rFonts w:ascii="宋体" w:hAnsi="宋体"/>
          <w:sz w:val="24"/>
          <w:szCs w:val="28"/>
        </w:rPr>
        <w:t>男，1981年出生，中国国籍，无境外永久居留权，中共党员，博士研究生学历，浙江大学教授，入选国家级青年人才计划。2007年3月博士毕业于浙江大学航空航天学院，随后留校工作，从事流体力学仿真及流动测量方面的教学与科研工作。2012-2014年剑桥大学应用数学与理论物理系访问学者，2018年10-12月牛津大学物理系高级访问学者。曾主持国家重点研发、国家自然科学基金、浙江省自然科学基金重点等项目。发表论文80余篇，授权国家发明和实用新型等专利10余项。承担中核集团、中船集团等多家重点行业单位委托课题，在流动仿真、计量与控制等方面有着丰富的理论和实际经验。</w:t>
      </w:r>
    </w:p>
    <w:p w14:paraId="3692CA92" w14:textId="7912E66B" w:rsidR="00C002BA" w:rsidRPr="008E43ED" w:rsidRDefault="002369B3" w:rsidP="008E43ED">
      <w:pPr>
        <w:spacing w:line="360" w:lineRule="auto"/>
        <w:ind w:firstLineChars="200" w:firstLine="480"/>
        <w:rPr>
          <w:rFonts w:ascii="宋体" w:hAnsi="宋体" w:hint="eastAsia"/>
          <w:sz w:val="24"/>
          <w:szCs w:val="28"/>
        </w:rPr>
      </w:pPr>
      <w:r w:rsidRPr="002369B3">
        <w:rPr>
          <w:rFonts w:ascii="宋体" w:hAnsi="宋体"/>
          <w:sz w:val="24"/>
          <w:szCs w:val="28"/>
        </w:rPr>
        <w:t>截至本公告日，</w:t>
      </w:r>
      <w:r>
        <w:rPr>
          <w:rFonts w:ascii="宋体" w:hAnsi="宋体"/>
          <w:sz w:val="24"/>
          <w:szCs w:val="28"/>
        </w:rPr>
        <w:t>邓见</w:t>
      </w:r>
      <w:r w:rsidRPr="002369B3">
        <w:rPr>
          <w:rFonts w:ascii="宋体" w:hAnsi="宋体"/>
          <w:sz w:val="24"/>
          <w:szCs w:val="28"/>
        </w:rPr>
        <w:t>先生未持有本公司股份，与持有公司 5%以上股份的股</w:t>
      </w:r>
      <w:r w:rsidRPr="002369B3">
        <w:rPr>
          <w:rFonts w:ascii="宋体" w:hAnsi="宋体"/>
          <w:sz w:val="24"/>
          <w:szCs w:val="28"/>
        </w:rPr>
        <w:lastRenderedPageBreak/>
        <w:t>东、实际控制人、公司其他董事、高级管理人员不存在关联关系；经查询最高人民法院网，</w:t>
      </w:r>
      <w:r>
        <w:rPr>
          <w:rFonts w:ascii="宋体" w:hAnsi="宋体"/>
          <w:sz w:val="24"/>
          <w:szCs w:val="28"/>
        </w:rPr>
        <w:t>邓见</w:t>
      </w:r>
      <w:r w:rsidRPr="002369B3">
        <w:rPr>
          <w:rFonts w:ascii="宋体" w:hAnsi="宋体"/>
          <w:sz w:val="24"/>
          <w:szCs w:val="28"/>
        </w:rPr>
        <w:t>先生不属于“失信被执行人”。</w:t>
      </w:r>
      <w:r>
        <w:rPr>
          <w:rFonts w:ascii="宋体" w:hAnsi="宋体"/>
          <w:sz w:val="24"/>
          <w:szCs w:val="28"/>
        </w:rPr>
        <w:t>邓见</w:t>
      </w:r>
      <w:r w:rsidRPr="002369B3">
        <w:rPr>
          <w:rFonts w:ascii="宋体" w:hAnsi="宋体"/>
          <w:sz w:val="24"/>
          <w:szCs w:val="28"/>
        </w:rPr>
        <w:t>先生不存在以下情形：（1）根据《公司法》等法律法规及其他有关规定不得担任董事、高级管理人员的情形；（2）被中国证监会采取不得担任上市公司董事、高级管理人员的市场禁入措施，期限尚未届满；（3）被证券交易场所公开认定为不适合担任上市公司董事、高级管理人员，期限尚未届满；（4）最近三十六个月内受到中国证监会行政处罚；（5）最近三十六个月内受到证券交易所公开谴责或者三次以上通报批评；（6）因涉嫌犯罪被司法机关立案侦查或者涉嫌违法违规被中国证监会立案调查，尚未有明确结论意见；（7）被中国证监会在证券期货市场违法失信信息公开查询平台公示；（8）重大失信等不良记录。</w:t>
      </w:r>
    </w:p>
    <w:sectPr w:rsidR="00C002BA" w:rsidRPr="008E43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E5BF1" w14:textId="77777777" w:rsidR="00E4465D" w:rsidRDefault="00E4465D" w:rsidP="00CF3C1D">
      <w:r>
        <w:separator/>
      </w:r>
    </w:p>
  </w:endnote>
  <w:endnote w:type="continuationSeparator" w:id="0">
    <w:p w14:paraId="05C74373" w14:textId="77777777" w:rsidR="00E4465D" w:rsidRDefault="00E4465D" w:rsidP="00CF3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A5FD7" w14:textId="77777777" w:rsidR="00E4465D" w:rsidRDefault="00E4465D" w:rsidP="00CF3C1D">
      <w:r>
        <w:separator/>
      </w:r>
    </w:p>
  </w:footnote>
  <w:footnote w:type="continuationSeparator" w:id="0">
    <w:p w14:paraId="7CCBA7C0" w14:textId="77777777" w:rsidR="00E4465D" w:rsidRDefault="00E4465D" w:rsidP="00CF3C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1B9"/>
    <w:rsid w:val="00014B0A"/>
    <w:rsid w:val="000957CF"/>
    <w:rsid w:val="000B076B"/>
    <w:rsid w:val="000C24A5"/>
    <w:rsid w:val="000C5946"/>
    <w:rsid w:val="000E6D06"/>
    <w:rsid w:val="000E703F"/>
    <w:rsid w:val="000F3F73"/>
    <w:rsid w:val="00155E73"/>
    <w:rsid w:val="0019203F"/>
    <w:rsid w:val="001C60BA"/>
    <w:rsid w:val="001C6ADF"/>
    <w:rsid w:val="001D7A00"/>
    <w:rsid w:val="001E3F6D"/>
    <w:rsid w:val="001E754B"/>
    <w:rsid w:val="001F43D3"/>
    <w:rsid w:val="002369B3"/>
    <w:rsid w:val="00251A04"/>
    <w:rsid w:val="002800F4"/>
    <w:rsid w:val="00281DD1"/>
    <w:rsid w:val="002C5034"/>
    <w:rsid w:val="0030287F"/>
    <w:rsid w:val="003163A3"/>
    <w:rsid w:val="0037536B"/>
    <w:rsid w:val="00472D0F"/>
    <w:rsid w:val="004812E0"/>
    <w:rsid w:val="00492AD5"/>
    <w:rsid w:val="004B3048"/>
    <w:rsid w:val="004D48F6"/>
    <w:rsid w:val="004E4E70"/>
    <w:rsid w:val="0052680D"/>
    <w:rsid w:val="00551144"/>
    <w:rsid w:val="0058601C"/>
    <w:rsid w:val="005864A1"/>
    <w:rsid w:val="005B02A6"/>
    <w:rsid w:val="005D7B40"/>
    <w:rsid w:val="005E38DB"/>
    <w:rsid w:val="005E61B9"/>
    <w:rsid w:val="006303A2"/>
    <w:rsid w:val="00664E5F"/>
    <w:rsid w:val="00672489"/>
    <w:rsid w:val="00675942"/>
    <w:rsid w:val="006C5C05"/>
    <w:rsid w:val="00711AB5"/>
    <w:rsid w:val="007163A2"/>
    <w:rsid w:val="0076508A"/>
    <w:rsid w:val="007679BF"/>
    <w:rsid w:val="007B5156"/>
    <w:rsid w:val="007E3277"/>
    <w:rsid w:val="00803AEF"/>
    <w:rsid w:val="00807423"/>
    <w:rsid w:val="008216C9"/>
    <w:rsid w:val="00870012"/>
    <w:rsid w:val="008E2F82"/>
    <w:rsid w:val="008E43ED"/>
    <w:rsid w:val="008E6D71"/>
    <w:rsid w:val="009023E5"/>
    <w:rsid w:val="00921490"/>
    <w:rsid w:val="009465EF"/>
    <w:rsid w:val="00987DBC"/>
    <w:rsid w:val="009A7368"/>
    <w:rsid w:val="009F0A5E"/>
    <w:rsid w:val="00A07A27"/>
    <w:rsid w:val="00A10954"/>
    <w:rsid w:val="00A71122"/>
    <w:rsid w:val="00AB593C"/>
    <w:rsid w:val="00AF7EC5"/>
    <w:rsid w:val="00B60786"/>
    <w:rsid w:val="00B77A03"/>
    <w:rsid w:val="00BA02D6"/>
    <w:rsid w:val="00BD6F39"/>
    <w:rsid w:val="00BE61A2"/>
    <w:rsid w:val="00C002BA"/>
    <w:rsid w:val="00C12F4A"/>
    <w:rsid w:val="00C32AB8"/>
    <w:rsid w:val="00C90327"/>
    <w:rsid w:val="00CC4E43"/>
    <w:rsid w:val="00CE20E4"/>
    <w:rsid w:val="00CF3C1D"/>
    <w:rsid w:val="00D249D9"/>
    <w:rsid w:val="00D27700"/>
    <w:rsid w:val="00D27E80"/>
    <w:rsid w:val="00D9178A"/>
    <w:rsid w:val="00DB616A"/>
    <w:rsid w:val="00DC7F3C"/>
    <w:rsid w:val="00DF4EBB"/>
    <w:rsid w:val="00E3688E"/>
    <w:rsid w:val="00E40196"/>
    <w:rsid w:val="00E4465D"/>
    <w:rsid w:val="00E7291B"/>
    <w:rsid w:val="00E871AE"/>
    <w:rsid w:val="00EA6C09"/>
    <w:rsid w:val="00EB03A8"/>
    <w:rsid w:val="00EC13E1"/>
    <w:rsid w:val="00EC4293"/>
    <w:rsid w:val="00EC647A"/>
    <w:rsid w:val="00ED5C00"/>
    <w:rsid w:val="00EE6101"/>
    <w:rsid w:val="00F01D66"/>
    <w:rsid w:val="00F105F7"/>
    <w:rsid w:val="00F41D76"/>
    <w:rsid w:val="00F42135"/>
    <w:rsid w:val="00F473C1"/>
    <w:rsid w:val="00F52B53"/>
    <w:rsid w:val="00F74F98"/>
    <w:rsid w:val="00F97904"/>
    <w:rsid w:val="00FE42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7C2285"/>
  <w15:chartTrackingRefBased/>
  <w15:docId w15:val="{DF6859D0-9A6F-4DF9-BCB0-AD45287C9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3C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F3C1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F3C1D"/>
    <w:rPr>
      <w:sz w:val="18"/>
      <w:szCs w:val="18"/>
    </w:rPr>
  </w:style>
  <w:style w:type="paragraph" w:styleId="a5">
    <w:name w:val="footer"/>
    <w:basedOn w:val="a"/>
    <w:link w:val="a6"/>
    <w:uiPriority w:val="99"/>
    <w:unhideWhenUsed/>
    <w:rsid w:val="00CF3C1D"/>
    <w:pPr>
      <w:tabs>
        <w:tab w:val="center" w:pos="4153"/>
        <w:tab w:val="right" w:pos="8306"/>
      </w:tabs>
      <w:snapToGrid w:val="0"/>
      <w:jc w:val="left"/>
    </w:pPr>
    <w:rPr>
      <w:sz w:val="18"/>
      <w:szCs w:val="18"/>
    </w:rPr>
  </w:style>
  <w:style w:type="character" w:customStyle="1" w:styleId="a6">
    <w:name w:val="页脚 字符"/>
    <w:basedOn w:val="a0"/>
    <w:link w:val="a5"/>
    <w:uiPriority w:val="99"/>
    <w:rsid w:val="00CF3C1D"/>
    <w:rPr>
      <w:sz w:val="18"/>
      <w:szCs w:val="18"/>
    </w:rPr>
  </w:style>
  <w:style w:type="paragraph" w:customStyle="1" w:styleId="Default">
    <w:name w:val="Default"/>
    <w:rsid w:val="00CF3C1D"/>
    <w:pPr>
      <w:widowControl w:val="0"/>
      <w:autoSpaceDE w:val="0"/>
      <w:autoSpaceDN w:val="0"/>
      <w:adjustRightInd w:val="0"/>
    </w:pPr>
    <w:rPr>
      <w:rFonts w:ascii="宋体" w:eastAsia="宋体" w:cs="宋体"/>
      <w:color w:val="000000"/>
      <w:kern w:val="0"/>
      <w:sz w:val="24"/>
      <w:szCs w:val="24"/>
    </w:rPr>
  </w:style>
  <w:style w:type="paragraph" w:styleId="a7">
    <w:name w:val="Date"/>
    <w:basedOn w:val="a"/>
    <w:next w:val="a"/>
    <w:link w:val="a8"/>
    <w:uiPriority w:val="99"/>
    <w:semiHidden/>
    <w:unhideWhenUsed/>
    <w:rsid w:val="00C002BA"/>
    <w:pPr>
      <w:ind w:leftChars="2500" w:left="100"/>
    </w:pPr>
  </w:style>
  <w:style w:type="character" w:customStyle="1" w:styleId="a8">
    <w:name w:val="日期 字符"/>
    <w:basedOn w:val="a0"/>
    <w:link w:val="a7"/>
    <w:uiPriority w:val="99"/>
    <w:semiHidden/>
    <w:rsid w:val="00C002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286</TotalTime>
  <Pages>5</Pages>
  <Words>421</Words>
  <Characters>2402</Characters>
  <Application>Microsoft Office Word</Application>
  <DocSecurity>0</DocSecurity>
  <Lines>20</Lines>
  <Paragraphs>5</Paragraphs>
  <ScaleCrop>false</ScaleCrop>
  <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颜 冰玮</dc:creator>
  <cp:keywords/>
  <dc:description/>
  <cp:lastModifiedBy>chen xiao hui</cp:lastModifiedBy>
  <cp:revision>78</cp:revision>
  <dcterms:created xsi:type="dcterms:W3CDTF">2018-04-21T07:50:00Z</dcterms:created>
  <dcterms:modified xsi:type="dcterms:W3CDTF">2026-08-25T06:12:00Z</dcterms:modified>
</cp:coreProperties>
</file>