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9195" w14:textId="04E61C08" w:rsidR="001A00D4" w:rsidRPr="008B7F9B" w:rsidRDefault="00CE4F15" w:rsidP="00CE4F15">
      <w:pPr>
        <w:spacing w:line="360" w:lineRule="auto"/>
        <w:rPr>
          <w:rFonts w:asciiTheme="minorEastAsia" w:hAnsiTheme="minorEastAsia" w:hint="eastAsia"/>
          <w:color w:val="FF0000"/>
          <w:sz w:val="24"/>
        </w:rPr>
      </w:pPr>
      <w:r w:rsidRPr="005D2E5A">
        <w:rPr>
          <w:rFonts w:asciiTheme="minorEastAsia" w:hAnsiTheme="minorEastAsia"/>
          <w:sz w:val="24"/>
        </w:rPr>
        <w:t>证券代码：002849          证券简称</w:t>
      </w:r>
      <w:r w:rsidRPr="005D2E5A">
        <w:rPr>
          <w:rFonts w:asciiTheme="minorEastAsia" w:hAnsiTheme="minorEastAsia" w:hint="eastAsia"/>
          <w:sz w:val="24"/>
        </w:rPr>
        <w:t>：</w:t>
      </w:r>
      <w:proofErr w:type="gramStart"/>
      <w:r w:rsidRPr="005D2E5A">
        <w:rPr>
          <w:rFonts w:asciiTheme="minorEastAsia" w:hAnsiTheme="minorEastAsia" w:hint="eastAsia"/>
          <w:sz w:val="24"/>
        </w:rPr>
        <w:t>威星智能</w:t>
      </w:r>
      <w:proofErr w:type="gramEnd"/>
      <w:r w:rsidRPr="005D2E5A">
        <w:rPr>
          <w:rFonts w:asciiTheme="minorEastAsia" w:hAnsiTheme="minorEastAsia" w:hint="eastAsia"/>
          <w:sz w:val="24"/>
        </w:rPr>
        <w:t xml:space="preserve"> </w:t>
      </w:r>
      <w:r w:rsidRPr="005D2E5A">
        <w:rPr>
          <w:rFonts w:asciiTheme="minorEastAsia" w:hAnsiTheme="minorEastAsia"/>
          <w:sz w:val="24"/>
        </w:rPr>
        <w:t xml:space="preserve">     </w:t>
      </w:r>
      <w:r w:rsidR="00FE2202">
        <w:rPr>
          <w:rFonts w:asciiTheme="minorEastAsia" w:hAnsiTheme="minorEastAsia"/>
          <w:sz w:val="24"/>
        </w:rPr>
        <w:t xml:space="preserve"> </w:t>
      </w:r>
      <w:r w:rsidRPr="00525D95">
        <w:rPr>
          <w:rFonts w:asciiTheme="minorEastAsia" w:hAnsiTheme="minorEastAsia" w:hint="eastAsia"/>
          <w:sz w:val="24"/>
        </w:rPr>
        <w:t>公告编号：20</w:t>
      </w:r>
      <w:r w:rsidR="00A938CA" w:rsidRPr="00525D95">
        <w:rPr>
          <w:rFonts w:asciiTheme="minorEastAsia" w:hAnsiTheme="minorEastAsia"/>
          <w:sz w:val="24"/>
        </w:rPr>
        <w:t>2</w:t>
      </w:r>
      <w:r w:rsidR="001B33E2">
        <w:rPr>
          <w:rFonts w:asciiTheme="minorEastAsia" w:hAnsiTheme="minorEastAsia" w:hint="eastAsia"/>
          <w:sz w:val="24"/>
        </w:rPr>
        <w:t>6</w:t>
      </w:r>
      <w:r w:rsidR="00A938CA" w:rsidRPr="00E058DA">
        <w:rPr>
          <w:rFonts w:asciiTheme="minorEastAsia" w:hAnsiTheme="minorEastAsia"/>
          <w:sz w:val="24"/>
        </w:rPr>
        <w:t>-0</w:t>
      </w:r>
      <w:r w:rsidR="00FC0BDC">
        <w:rPr>
          <w:rFonts w:asciiTheme="minorEastAsia" w:hAnsiTheme="minorEastAsia" w:hint="eastAsia"/>
          <w:sz w:val="24"/>
        </w:rPr>
        <w:t>3</w:t>
      </w:r>
      <w:r w:rsidR="00E911C7">
        <w:rPr>
          <w:rFonts w:asciiTheme="minorEastAsia" w:hAnsiTheme="minorEastAsia" w:hint="eastAsia"/>
          <w:sz w:val="24"/>
        </w:rPr>
        <w:t>1</w:t>
      </w:r>
    </w:p>
    <w:p w14:paraId="6B000EAB" w14:textId="77777777" w:rsidR="00CE4F15" w:rsidRPr="005D2E5A" w:rsidRDefault="00CE4F15" w:rsidP="00CE4F15">
      <w:pPr>
        <w:spacing w:line="360" w:lineRule="auto"/>
        <w:jc w:val="center"/>
        <w:rPr>
          <w:rFonts w:asciiTheme="minorEastAsia" w:hAnsiTheme="minorEastAsia" w:hint="eastAsia"/>
          <w:b/>
          <w:sz w:val="28"/>
        </w:rPr>
      </w:pPr>
    </w:p>
    <w:p w14:paraId="7C3F949A" w14:textId="77777777" w:rsidR="00CE4F15" w:rsidRPr="005D2E5A" w:rsidRDefault="00CE4F15" w:rsidP="00CE4F15">
      <w:pPr>
        <w:spacing w:line="360" w:lineRule="auto"/>
        <w:jc w:val="center"/>
        <w:rPr>
          <w:rFonts w:asciiTheme="minorEastAsia" w:hAnsiTheme="minorEastAsia" w:hint="eastAsia"/>
          <w:b/>
          <w:sz w:val="28"/>
        </w:rPr>
      </w:pPr>
      <w:proofErr w:type="gramStart"/>
      <w:r w:rsidRPr="005D2E5A">
        <w:rPr>
          <w:rFonts w:asciiTheme="minorEastAsia" w:hAnsiTheme="minorEastAsia"/>
          <w:b/>
          <w:sz w:val="28"/>
        </w:rPr>
        <w:t>浙江威星智能</w:t>
      </w:r>
      <w:r w:rsidRPr="005D2E5A">
        <w:rPr>
          <w:rFonts w:asciiTheme="minorEastAsia" w:hAnsiTheme="minorEastAsia" w:hint="eastAsia"/>
          <w:b/>
          <w:sz w:val="28"/>
        </w:rPr>
        <w:t>仪表</w:t>
      </w:r>
      <w:proofErr w:type="gramEnd"/>
      <w:r w:rsidRPr="005D2E5A">
        <w:rPr>
          <w:rFonts w:asciiTheme="minorEastAsia" w:hAnsiTheme="minorEastAsia"/>
          <w:b/>
          <w:sz w:val="28"/>
        </w:rPr>
        <w:t>股份有限公司</w:t>
      </w:r>
    </w:p>
    <w:p w14:paraId="2E34DA19" w14:textId="03080FA3" w:rsidR="00CE4F15" w:rsidRPr="005D2E5A" w:rsidRDefault="00CE4F15" w:rsidP="00CE4F15">
      <w:pPr>
        <w:spacing w:line="360" w:lineRule="auto"/>
        <w:jc w:val="center"/>
        <w:rPr>
          <w:rFonts w:asciiTheme="minorEastAsia" w:hAnsiTheme="minorEastAsia" w:hint="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关</w:t>
      </w:r>
      <w:r>
        <w:rPr>
          <w:rFonts w:asciiTheme="minorEastAsia" w:hAnsiTheme="minorEastAsia"/>
          <w:b/>
          <w:sz w:val="28"/>
        </w:rPr>
        <w:t>于</w:t>
      </w:r>
      <w:r w:rsidR="00FE2202">
        <w:rPr>
          <w:rFonts w:asciiTheme="minorEastAsia" w:hAnsiTheme="minorEastAsia" w:hint="eastAsia"/>
          <w:b/>
          <w:sz w:val="28"/>
        </w:rPr>
        <w:t>举行</w:t>
      </w:r>
      <w:r w:rsidR="001B33E2">
        <w:rPr>
          <w:rFonts w:asciiTheme="minorEastAsia" w:hAnsiTheme="minorEastAsia" w:hint="eastAsia"/>
          <w:b/>
          <w:sz w:val="28"/>
        </w:rPr>
        <w:t>2025</w:t>
      </w:r>
      <w:r w:rsidR="00FC0965">
        <w:rPr>
          <w:rFonts w:asciiTheme="minorEastAsia" w:hAnsiTheme="minorEastAsia" w:hint="eastAsia"/>
          <w:b/>
          <w:sz w:val="28"/>
        </w:rPr>
        <w:t>年</w:t>
      </w:r>
      <w:r w:rsidR="001B33E2">
        <w:rPr>
          <w:rFonts w:asciiTheme="minorEastAsia" w:hAnsiTheme="minorEastAsia" w:hint="eastAsia"/>
          <w:b/>
          <w:sz w:val="28"/>
        </w:rPr>
        <w:t>年</w:t>
      </w:r>
      <w:r w:rsidR="00FE2202">
        <w:rPr>
          <w:rFonts w:asciiTheme="minorEastAsia" w:hAnsiTheme="minorEastAsia" w:hint="eastAsia"/>
          <w:b/>
          <w:sz w:val="28"/>
        </w:rPr>
        <w:t>度业绩说明会的通知</w:t>
      </w:r>
    </w:p>
    <w:p w14:paraId="3C9FB831" w14:textId="77777777" w:rsidR="00CE4F15" w:rsidRPr="00F647F0" w:rsidRDefault="00CE4F15" w:rsidP="00CE4F15">
      <w:pPr>
        <w:spacing w:line="360" w:lineRule="auto"/>
        <w:jc w:val="center"/>
        <w:rPr>
          <w:rFonts w:asciiTheme="minorEastAsia" w:hAnsiTheme="minorEastAsia" w:hint="eastAsia"/>
          <w:b/>
          <w:sz w:val="24"/>
        </w:rPr>
      </w:pPr>
      <w:r w:rsidRPr="005D2E5A">
        <w:rPr>
          <w:rFonts w:asciiTheme="minorEastAsia" w:hAnsiTheme="minorEastAsia"/>
          <w:b/>
          <w:sz w:val="28"/>
        </w:rPr>
        <w:t xml:space="preserve"> </w:t>
      </w:r>
    </w:p>
    <w:p w14:paraId="5669F1BD" w14:textId="77777777" w:rsidR="00CE4F15" w:rsidRPr="005D2E5A" w:rsidRDefault="00CE4F15" w:rsidP="00CE4F1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200" w:firstLine="482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 w:rsidRPr="005D2E5A">
        <w:rPr>
          <w:rFonts w:asciiTheme="minorEastAsia" w:hAnsiTheme="minorEastAsia" w:cs="宋体" w:hint="eastAsia"/>
          <w:b/>
          <w:kern w:val="0"/>
          <w:sz w:val="24"/>
        </w:rPr>
        <w:t>本公司及董事会全体成员</w:t>
      </w:r>
      <w:r w:rsidRPr="005D2E5A">
        <w:rPr>
          <w:rFonts w:asciiTheme="minorEastAsia" w:hAnsiTheme="minorEastAsia" w:cs="宋体"/>
          <w:b/>
          <w:kern w:val="0"/>
          <w:sz w:val="24"/>
        </w:rPr>
        <w:t>保证信息披露的内容真实、准确、完整，没有虚假</w:t>
      </w:r>
      <w:r w:rsidRPr="005D2E5A">
        <w:rPr>
          <w:rFonts w:asciiTheme="minorEastAsia" w:hAnsiTheme="minorEastAsia" w:cs="宋体"/>
          <w:b/>
          <w:kern w:val="0"/>
          <w:sz w:val="24"/>
          <w:szCs w:val="24"/>
        </w:rPr>
        <w:t>记载、误导性陈述或重大遗漏。</w:t>
      </w:r>
    </w:p>
    <w:p w14:paraId="31FBEFE7" w14:textId="61BA7671" w:rsidR="008963F3" w:rsidRDefault="00CE4F15" w:rsidP="003C4AB8">
      <w:pPr>
        <w:spacing w:before="240" w:line="360" w:lineRule="auto"/>
        <w:ind w:firstLineChars="200" w:firstLine="480"/>
        <w:rPr>
          <w:rFonts w:asciiTheme="minorEastAsia" w:hAnsiTheme="minorEastAsia" w:hint="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浙江</w:t>
      </w:r>
      <w:r>
        <w:rPr>
          <w:rFonts w:asciiTheme="minorEastAsia" w:hAnsiTheme="minorEastAsia"/>
          <w:sz w:val="24"/>
        </w:rPr>
        <w:t>威星智能仪表</w:t>
      </w:r>
      <w:proofErr w:type="gramEnd"/>
      <w:r>
        <w:rPr>
          <w:rFonts w:asciiTheme="minorEastAsia" w:hAnsiTheme="minorEastAsia"/>
          <w:sz w:val="24"/>
        </w:rPr>
        <w:t>股份有限公司</w:t>
      </w:r>
      <w:r w:rsidRPr="00F31E0A">
        <w:rPr>
          <w:rFonts w:asciiTheme="minorEastAsia" w:hAnsiTheme="minorEastAsia" w:hint="eastAsia"/>
          <w:sz w:val="24"/>
        </w:rPr>
        <w:t>（以下简称“公司”</w:t>
      </w:r>
      <w:r w:rsidR="008963F3">
        <w:rPr>
          <w:rFonts w:asciiTheme="minorEastAsia" w:hAnsiTheme="minorEastAsia" w:hint="eastAsia"/>
          <w:sz w:val="24"/>
        </w:rPr>
        <w:t>或“威星智能”</w:t>
      </w:r>
      <w:r w:rsidRPr="00F31E0A">
        <w:rPr>
          <w:rFonts w:asciiTheme="minorEastAsia" w:hAnsiTheme="minorEastAsia" w:hint="eastAsia"/>
          <w:sz w:val="24"/>
        </w:rPr>
        <w:t>）</w:t>
      </w:r>
      <w:r w:rsidR="00FE2202">
        <w:rPr>
          <w:rFonts w:asciiTheme="minorEastAsia" w:hAnsiTheme="minorEastAsia" w:hint="eastAsia"/>
          <w:sz w:val="24"/>
        </w:rPr>
        <w:t>已于</w:t>
      </w:r>
      <w:r w:rsidR="001B33E2">
        <w:rPr>
          <w:rFonts w:asciiTheme="minorEastAsia" w:hAnsiTheme="minorEastAsia" w:hint="eastAsia"/>
          <w:sz w:val="24"/>
        </w:rPr>
        <w:t>2026年</w:t>
      </w:r>
      <w:r w:rsidR="00FE2202">
        <w:rPr>
          <w:rFonts w:asciiTheme="minorEastAsia" w:hAnsiTheme="minorEastAsia" w:hint="eastAsia"/>
          <w:sz w:val="24"/>
        </w:rPr>
        <w:t>4月</w:t>
      </w:r>
      <w:r w:rsidR="00A938CA">
        <w:rPr>
          <w:rFonts w:asciiTheme="minorEastAsia" w:hAnsiTheme="minorEastAsia"/>
          <w:sz w:val="24"/>
        </w:rPr>
        <w:t>2</w:t>
      </w:r>
      <w:r w:rsidR="001B33E2">
        <w:rPr>
          <w:rFonts w:asciiTheme="minorEastAsia" w:hAnsiTheme="minorEastAsia" w:hint="eastAsia"/>
          <w:sz w:val="24"/>
        </w:rPr>
        <w:t>8</w:t>
      </w:r>
      <w:r w:rsidR="00FE2202">
        <w:rPr>
          <w:rFonts w:asciiTheme="minorEastAsia" w:hAnsiTheme="minorEastAsia" w:hint="eastAsia"/>
          <w:sz w:val="24"/>
        </w:rPr>
        <w:t>日在</w:t>
      </w:r>
      <w:r w:rsidR="008963F3">
        <w:rPr>
          <w:rFonts w:asciiTheme="minorEastAsia" w:hAnsiTheme="minorEastAsia" w:hint="eastAsia"/>
          <w:sz w:val="24"/>
        </w:rPr>
        <w:t>《证券时报》</w:t>
      </w:r>
      <w:r w:rsidR="003136B7">
        <w:rPr>
          <w:rFonts w:asciiTheme="minorEastAsia" w:hAnsiTheme="minorEastAsia" w:hint="eastAsia"/>
          <w:sz w:val="24"/>
        </w:rPr>
        <w:t>《中国证券报》</w:t>
      </w:r>
      <w:r w:rsidR="008963F3">
        <w:rPr>
          <w:rFonts w:asciiTheme="minorEastAsia" w:hAnsiTheme="minorEastAsia" w:hint="eastAsia"/>
          <w:sz w:val="24"/>
        </w:rPr>
        <w:t>及</w:t>
      </w:r>
      <w:r w:rsidR="00FE2202" w:rsidRPr="00FE2202">
        <w:rPr>
          <w:rFonts w:asciiTheme="minorEastAsia" w:hAnsiTheme="minorEastAsia" w:hint="eastAsia"/>
          <w:sz w:val="24"/>
        </w:rPr>
        <w:t>巨潮资讯网（http://www.cninfo.com.cn）</w:t>
      </w:r>
      <w:r w:rsidR="00FE2202">
        <w:rPr>
          <w:rFonts w:asciiTheme="minorEastAsia" w:hAnsiTheme="minorEastAsia" w:hint="eastAsia"/>
          <w:sz w:val="24"/>
        </w:rPr>
        <w:t>上</w:t>
      </w:r>
      <w:r w:rsidR="00DB530D">
        <w:rPr>
          <w:rFonts w:asciiTheme="minorEastAsia" w:hAnsiTheme="minorEastAsia" w:hint="eastAsia"/>
          <w:sz w:val="24"/>
        </w:rPr>
        <w:t>披露</w:t>
      </w:r>
      <w:r w:rsidR="00FE2202">
        <w:rPr>
          <w:rFonts w:asciiTheme="minorEastAsia" w:hAnsiTheme="minorEastAsia" w:hint="eastAsia"/>
          <w:sz w:val="24"/>
        </w:rPr>
        <w:t>了公司</w:t>
      </w:r>
      <w:r w:rsidR="001B33E2">
        <w:rPr>
          <w:rFonts w:asciiTheme="minorEastAsia" w:hAnsiTheme="minorEastAsia" w:hint="eastAsia"/>
          <w:sz w:val="24"/>
        </w:rPr>
        <w:t>2025年</w:t>
      </w:r>
      <w:r w:rsidR="00FE2202">
        <w:rPr>
          <w:rFonts w:asciiTheme="minorEastAsia" w:hAnsiTheme="minorEastAsia"/>
          <w:sz w:val="24"/>
        </w:rPr>
        <w:t>年度报告及其摘要</w:t>
      </w:r>
      <w:r w:rsidR="00DB530D">
        <w:rPr>
          <w:rFonts w:asciiTheme="minorEastAsia" w:hAnsiTheme="minorEastAsia" w:hint="eastAsia"/>
          <w:sz w:val="24"/>
        </w:rPr>
        <w:t>。</w:t>
      </w:r>
      <w:r w:rsidR="00FE2202" w:rsidRPr="00FE2202">
        <w:rPr>
          <w:rFonts w:asciiTheme="minorEastAsia" w:hAnsiTheme="minorEastAsia" w:hint="eastAsia"/>
          <w:sz w:val="24"/>
        </w:rPr>
        <w:t>为便于广大投资者更加深入全面地了解公司的经营情况，公司定</w:t>
      </w:r>
      <w:r w:rsidR="00FE2202" w:rsidRPr="000F6A27">
        <w:rPr>
          <w:rFonts w:asciiTheme="minorEastAsia" w:hAnsiTheme="minorEastAsia" w:hint="eastAsia"/>
          <w:sz w:val="24"/>
        </w:rPr>
        <w:t>于</w:t>
      </w:r>
      <w:r w:rsidR="001B33E2">
        <w:rPr>
          <w:rFonts w:asciiTheme="minorEastAsia" w:hAnsiTheme="minorEastAsia" w:hint="eastAsia"/>
          <w:sz w:val="24"/>
        </w:rPr>
        <w:t>2026年</w:t>
      </w:r>
      <w:r w:rsidR="00FE2202" w:rsidRPr="00485FD9">
        <w:rPr>
          <w:rFonts w:asciiTheme="minorEastAsia" w:hAnsiTheme="minorEastAsia"/>
          <w:sz w:val="24"/>
        </w:rPr>
        <w:t>5</w:t>
      </w:r>
      <w:r w:rsidR="00FE2202" w:rsidRPr="00485FD9">
        <w:rPr>
          <w:rFonts w:asciiTheme="minorEastAsia" w:hAnsiTheme="minorEastAsia" w:hint="eastAsia"/>
          <w:sz w:val="24"/>
        </w:rPr>
        <w:t>月</w:t>
      </w:r>
      <w:r w:rsidR="00593377" w:rsidRPr="00485FD9">
        <w:rPr>
          <w:rFonts w:asciiTheme="minorEastAsia" w:hAnsiTheme="minorEastAsia" w:hint="eastAsia"/>
          <w:sz w:val="24"/>
        </w:rPr>
        <w:t>1</w:t>
      </w:r>
      <w:r w:rsidR="002C6A05">
        <w:rPr>
          <w:rFonts w:asciiTheme="minorEastAsia" w:hAnsiTheme="minorEastAsia" w:hint="eastAsia"/>
          <w:sz w:val="24"/>
        </w:rPr>
        <w:t>4</w:t>
      </w:r>
      <w:r w:rsidR="00FE2202" w:rsidRPr="00485FD9">
        <w:rPr>
          <w:rFonts w:asciiTheme="minorEastAsia" w:hAnsiTheme="minorEastAsia" w:hint="eastAsia"/>
          <w:sz w:val="24"/>
        </w:rPr>
        <w:t>日</w:t>
      </w:r>
      <w:r w:rsidR="00FE2202" w:rsidRPr="00525D95">
        <w:rPr>
          <w:rFonts w:asciiTheme="minorEastAsia" w:hAnsiTheme="minorEastAsia" w:hint="eastAsia"/>
          <w:sz w:val="24"/>
        </w:rPr>
        <w:t>（星期</w:t>
      </w:r>
      <w:r w:rsidR="002C6A05">
        <w:rPr>
          <w:rFonts w:asciiTheme="minorEastAsia" w:hAnsiTheme="minorEastAsia" w:hint="eastAsia"/>
          <w:sz w:val="24"/>
        </w:rPr>
        <w:t>四</w:t>
      </w:r>
      <w:r w:rsidR="00FE2202" w:rsidRPr="00FE2202">
        <w:rPr>
          <w:rFonts w:asciiTheme="minorEastAsia" w:hAnsiTheme="minorEastAsia" w:hint="eastAsia"/>
          <w:sz w:val="24"/>
        </w:rPr>
        <w:t>）下午15</w:t>
      </w:r>
      <w:r w:rsidR="00362FF8">
        <w:rPr>
          <w:rFonts w:asciiTheme="minorEastAsia" w:hAnsiTheme="minorEastAsia" w:hint="eastAsia"/>
          <w:sz w:val="24"/>
        </w:rPr>
        <w:t>:</w:t>
      </w:r>
      <w:r w:rsidR="00FE2202" w:rsidRPr="00FE2202">
        <w:rPr>
          <w:rFonts w:asciiTheme="minorEastAsia" w:hAnsiTheme="minorEastAsia" w:hint="eastAsia"/>
          <w:sz w:val="24"/>
        </w:rPr>
        <w:t>00</w:t>
      </w:r>
      <w:r w:rsidR="00FE2202">
        <w:rPr>
          <w:rFonts w:asciiTheme="minorEastAsia" w:hAnsiTheme="minorEastAsia" w:hint="eastAsia"/>
          <w:sz w:val="24"/>
        </w:rPr>
        <w:t>—</w:t>
      </w:r>
      <w:r w:rsidR="00FE2202" w:rsidRPr="00FE2202">
        <w:rPr>
          <w:rFonts w:asciiTheme="minorEastAsia" w:hAnsiTheme="minorEastAsia" w:hint="eastAsia"/>
          <w:sz w:val="24"/>
        </w:rPr>
        <w:t>17</w:t>
      </w:r>
      <w:r w:rsidR="00362FF8">
        <w:rPr>
          <w:rFonts w:asciiTheme="minorEastAsia" w:hAnsiTheme="minorEastAsia" w:hint="eastAsia"/>
          <w:sz w:val="24"/>
        </w:rPr>
        <w:t>:</w:t>
      </w:r>
      <w:r w:rsidR="00FE2202" w:rsidRPr="00FE2202">
        <w:rPr>
          <w:rFonts w:asciiTheme="minorEastAsia" w:hAnsiTheme="minorEastAsia" w:hint="eastAsia"/>
          <w:sz w:val="24"/>
        </w:rPr>
        <w:t>00在</w:t>
      </w:r>
      <w:r w:rsidR="0044377C">
        <w:rPr>
          <w:rFonts w:asciiTheme="minorEastAsia" w:hAnsiTheme="minorEastAsia" w:hint="eastAsia"/>
          <w:sz w:val="24"/>
        </w:rPr>
        <w:t>“威星智能”小程序</w:t>
      </w:r>
      <w:r w:rsidR="00FE2202" w:rsidRPr="00FE2202">
        <w:rPr>
          <w:rFonts w:asciiTheme="minorEastAsia" w:hAnsiTheme="minorEastAsia" w:hint="eastAsia"/>
          <w:sz w:val="24"/>
        </w:rPr>
        <w:t>举行</w:t>
      </w:r>
      <w:r w:rsidR="001B33E2">
        <w:rPr>
          <w:rFonts w:asciiTheme="minorEastAsia" w:hAnsiTheme="minorEastAsia" w:hint="eastAsia"/>
          <w:sz w:val="24"/>
        </w:rPr>
        <w:t>2025</w:t>
      </w:r>
      <w:r w:rsidR="004B0CC3">
        <w:rPr>
          <w:rFonts w:asciiTheme="minorEastAsia" w:hAnsiTheme="minorEastAsia" w:hint="eastAsia"/>
          <w:sz w:val="24"/>
        </w:rPr>
        <w:t>年</w:t>
      </w:r>
      <w:r w:rsidR="001B33E2">
        <w:rPr>
          <w:rFonts w:asciiTheme="minorEastAsia" w:hAnsiTheme="minorEastAsia" w:hint="eastAsia"/>
          <w:sz w:val="24"/>
        </w:rPr>
        <w:t>年</w:t>
      </w:r>
      <w:r w:rsidR="00FE2202" w:rsidRPr="00FE2202">
        <w:rPr>
          <w:rFonts w:asciiTheme="minorEastAsia" w:hAnsiTheme="minorEastAsia" w:hint="eastAsia"/>
          <w:sz w:val="24"/>
        </w:rPr>
        <w:t>度</w:t>
      </w:r>
      <w:r w:rsidR="00FE2202">
        <w:rPr>
          <w:rFonts w:asciiTheme="minorEastAsia" w:hAnsiTheme="minorEastAsia" w:hint="eastAsia"/>
          <w:sz w:val="24"/>
        </w:rPr>
        <w:t>业绩说明会</w:t>
      </w:r>
      <w:r w:rsidR="00FE2202" w:rsidRPr="00FE2202">
        <w:rPr>
          <w:rFonts w:asciiTheme="minorEastAsia" w:hAnsiTheme="minorEastAsia" w:hint="eastAsia"/>
          <w:sz w:val="24"/>
        </w:rPr>
        <w:t>。本次业绩说明会将采用网络远程的方式举行，投资者可登录“</w:t>
      </w:r>
      <w:r w:rsidR="0044377C">
        <w:rPr>
          <w:rFonts w:asciiTheme="minorEastAsia" w:hAnsiTheme="minorEastAsia" w:hint="eastAsia"/>
          <w:sz w:val="24"/>
        </w:rPr>
        <w:t>威星智能”小程序</w:t>
      </w:r>
      <w:r w:rsidR="00FE2202" w:rsidRPr="00FE2202">
        <w:rPr>
          <w:rFonts w:asciiTheme="minorEastAsia" w:hAnsiTheme="minorEastAsia" w:hint="eastAsia"/>
          <w:sz w:val="24"/>
        </w:rPr>
        <w:t>参与互动交流。</w:t>
      </w:r>
    </w:p>
    <w:p w14:paraId="396BB381" w14:textId="34D17C1F" w:rsidR="00810884" w:rsidRDefault="00DB530D" w:rsidP="008963F3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DB530D">
        <w:rPr>
          <w:rFonts w:asciiTheme="minorEastAsia" w:hAnsiTheme="minorEastAsia" w:hint="eastAsia"/>
          <w:sz w:val="24"/>
        </w:rPr>
        <w:t>为广泛听取投资者的意见和建议，</w:t>
      </w:r>
      <w:r w:rsidR="00841BFD" w:rsidRPr="00841BFD">
        <w:rPr>
          <w:rFonts w:asciiTheme="minorEastAsia" w:hAnsiTheme="minorEastAsia" w:hint="eastAsia"/>
          <w:sz w:val="24"/>
        </w:rPr>
        <w:t>投资者可</w:t>
      </w:r>
      <w:r w:rsidR="00841BFD" w:rsidRPr="00294E44">
        <w:rPr>
          <w:rFonts w:asciiTheme="minorEastAsia" w:hAnsiTheme="minorEastAsia" w:hint="eastAsia"/>
          <w:sz w:val="24"/>
        </w:rPr>
        <w:t>于</w:t>
      </w:r>
      <w:r w:rsidR="001B33E2">
        <w:rPr>
          <w:rFonts w:asciiTheme="minorEastAsia" w:hAnsiTheme="minorEastAsia" w:hint="eastAsia"/>
          <w:sz w:val="24"/>
        </w:rPr>
        <w:t>2026年</w:t>
      </w:r>
      <w:r w:rsidR="00841BFD">
        <w:rPr>
          <w:rFonts w:asciiTheme="minorEastAsia" w:hAnsiTheme="minorEastAsia"/>
          <w:sz w:val="24"/>
        </w:rPr>
        <w:t>5</w:t>
      </w:r>
      <w:r w:rsidR="00841BFD" w:rsidRPr="00841BFD">
        <w:rPr>
          <w:rFonts w:asciiTheme="minorEastAsia" w:hAnsiTheme="minorEastAsia" w:hint="eastAsia"/>
          <w:sz w:val="24"/>
        </w:rPr>
        <w:t>月</w:t>
      </w:r>
      <w:r w:rsidR="008B7F9B">
        <w:rPr>
          <w:rFonts w:asciiTheme="minorEastAsia" w:hAnsiTheme="minorEastAsia"/>
          <w:sz w:val="24"/>
        </w:rPr>
        <w:t>1</w:t>
      </w:r>
      <w:r w:rsidR="002C6A05">
        <w:rPr>
          <w:rFonts w:asciiTheme="minorEastAsia" w:hAnsiTheme="minorEastAsia" w:hint="eastAsia"/>
          <w:sz w:val="24"/>
        </w:rPr>
        <w:t>3</w:t>
      </w:r>
      <w:r w:rsidR="00841BFD" w:rsidRPr="00525D95">
        <w:rPr>
          <w:rFonts w:asciiTheme="minorEastAsia" w:hAnsiTheme="minorEastAsia" w:hint="eastAsia"/>
          <w:sz w:val="24"/>
        </w:rPr>
        <w:t>日（星期</w:t>
      </w:r>
      <w:r w:rsidR="002C6A05">
        <w:rPr>
          <w:rFonts w:asciiTheme="minorEastAsia" w:hAnsiTheme="minorEastAsia" w:hint="eastAsia"/>
          <w:sz w:val="24"/>
        </w:rPr>
        <w:t>三</w:t>
      </w:r>
      <w:r w:rsidR="00841BFD" w:rsidRPr="00841BFD">
        <w:rPr>
          <w:rFonts w:asciiTheme="minorEastAsia" w:hAnsiTheme="minorEastAsia" w:hint="eastAsia"/>
          <w:sz w:val="24"/>
        </w:rPr>
        <w:t>）下午17:00前将相关问题通过电子邮件的形式发送至邮箱：</w:t>
      </w:r>
      <w:r w:rsidR="005F220E" w:rsidRPr="005F220E">
        <w:rPr>
          <w:rFonts w:asciiTheme="minorEastAsia" w:hAnsiTheme="minorEastAsia"/>
          <w:sz w:val="24"/>
        </w:rPr>
        <w:t>zqb@viewshine.cn</w:t>
      </w:r>
      <w:r w:rsidR="00841BFD" w:rsidRPr="00841BFD">
        <w:rPr>
          <w:rFonts w:asciiTheme="minorEastAsia" w:hAnsiTheme="minorEastAsia" w:hint="eastAsia"/>
          <w:sz w:val="24"/>
        </w:rPr>
        <w:t>，公司将在本次</w:t>
      </w:r>
      <w:r w:rsidR="008963F3">
        <w:rPr>
          <w:rFonts w:asciiTheme="minorEastAsia" w:hAnsiTheme="minorEastAsia" w:hint="eastAsia"/>
          <w:sz w:val="24"/>
        </w:rPr>
        <w:t>业绩</w:t>
      </w:r>
      <w:r w:rsidR="00841BFD" w:rsidRPr="00841BFD">
        <w:rPr>
          <w:rFonts w:asciiTheme="minorEastAsia" w:hAnsiTheme="minorEastAsia" w:hint="eastAsia"/>
          <w:sz w:val="24"/>
        </w:rPr>
        <w:t>说明会上对投资者普遍关注的问题进行回答。</w:t>
      </w:r>
    </w:p>
    <w:p w14:paraId="73D23F84" w14:textId="1D52F764" w:rsidR="00FF11C0" w:rsidRPr="00FF11C0" w:rsidRDefault="00FF11C0" w:rsidP="00FF11C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FF11C0">
        <w:rPr>
          <w:rFonts w:asciiTheme="minorEastAsia" w:hAnsiTheme="minorEastAsia" w:hint="eastAsia"/>
          <w:sz w:val="24"/>
        </w:rPr>
        <w:t>参与方式</w:t>
      </w:r>
      <w:proofErr w:type="gramStart"/>
      <w:r w:rsidRPr="00FF11C0">
        <w:rPr>
          <w:rFonts w:asciiTheme="minorEastAsia" w:hAnsiTheme="minorEastAsia" w:hint="eastAsia"/>
          <w:sz w:val="24"/>
        </w:rPr>
        <w:t>一</w:t>
      </w:r>
      <w:proofErr w:type="gramEnd"/>
      <w:r w:rsidRPr="00FF11C0">
        <w:rPr>
          <w:rFonts w:asciiTheme="minorEastAsia" w:hAnsiTheme="minorEastAsia" w:hint="eastAsia"/>
          <w:sz w:val="24"/>
        </w:rPr>
        <w:t>：</w:t>
      </w:r>
      <w:proofErr w:type="gramStart"/>
      <w:r w:rsidRPr="00FF11C0">
        <w:rPr>
          <w:rFonts w:asciiTheme="minorEastAsia" w:hAnsiTheme="minorEastAsia" w:hint="eastAsia"/>
          <w:sz w:val="24"/>
        </w:rPr>
        <w:t>在微信</w:t>
      </w:r>
      <w:r>
        <w:rPr>
          <w:rFonts w:asciiTheme="minorEastAsia" w:hAnsiTheme="minorEastAsia" w:hint="eastAsia"/>
          <w:sz w:val="24"/>
        </w:rPr>
        <w:t>小</w:t>
      </w:r>
      <w:proofErr w:type="gramEnd"/>
      <w:r>
        <w:rPr>
          <w:rFonts w:asciiTheme="minorEastAsia" w:hAnsiTheme="minorEastAsia" w:hint="eastAsia"/>
          <w:sz w:val="24"/>
        </w:rPr>
        <w:t>程序</w:t>
      </w:r>
      <w:r w:rsidRPr="00FF11C0">
        <w:rPr>
          <w:rFonts w:asciiTheme="minorEastAsia" w:hAnsiTheme="minorEastAsia" w:hint="eastAsia"/>
          <w:sz w:val="24"/>
        </w:rPr>
        <w:t>中搜索“</w:t>
      </w:r>
      <w:r>
        <w:rPr>
          <w:rFonts w:asciiTheme="minorEastAsia" w:hAnsiTheme="minorEastAsia" w:hint="eastAsia"/>
          <w:sz w:val="24"/>
        </w:rPr>
        <w:t>威星智能</w:t>
      </w:r>
      <w:r w:rsidRPr="00FF11C0">
        <w:rPr>
          <w:rFonts w:asciiTheme="minorEastAsia" w:hAnsiTheme="minorEastAsia" w:hint="eastAsia"/>
          <w:sz w:val="24"/>
        </w:rPr>
        <w:t>”；</w:t>
      </w:r>
    </w:p>
    <w:p w14:paraId="63DB9B1E" w14:textId="77777777" w:rsidR="0044377C" w:rsidRDefault="00FF11C0" w:rsidP="00FF11C0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FF11C0">
        <w:rPr>
          <w:rFonts w:asciiTheme="minorEastAsia" w:hAnsiTheme="minorEastAsia" w:hint="eastAsia"/>
          <w:sz w:val="24"/>
        </w:rPr>
        <w:t>参与方式二：</w:t>
      </w:r>
      <w:proofErr w:type="gramStart"/>
      <w:r w:rsidRPr="00FF11C0">
        <w:rPr>
          <w:rFonts w:asciiTheme="minorEastAsia" w:hAnsiTheme="minorEastAsia" w:hint="eastAsia"/>
          <w:sz w:val="24"/>
        </w:rPr>
        <w:t>微信扫一扫</w:t>
      </w:r>
      <w:proofErr w:type="gramEnd"/>
      <w:r w:rsidRPr="00FF11C0">
        <w:rPr>
          <w:rFonts w:asciiTheme="minorEastAsia" w:hAnsiTheme="minorEastAsia" w:hint="eastAsia"/>
          <w:sz w:val="24"/>
        </w:rPr>
        <w:t>以下二维码：</w:t>
      </w:r>
    </w:p>
    <w:p w14:paraId="7ADACAF3" w14:textId="58F7C0D9" w:rsidR="00FF11C0" w:rsidRPr="00E42F80" w:rsidRDefault="00D6411A" w:rsidP="00FF11C0">
      <w:pPr>
        <w:spacing w:line="360" w:lineRule="auto"/>
        <w:ind w:firstLineChars="200" w:firstLine="480"/>
        <w:jc w:val="center"/>
        <w:rPr>
          <w:rFonts w:asciiTheme="minorEastAsia" w:hAnsiTheme="minorEastAsia" w:hint="eastAsia"/>
          <w:color w:val="FF0000"/>
          <w:sz w:val="24"/>
        </w:rPr>
      </w:pPr>
      <w:r w:rsidRPr="00D6411A">
        <w:rPr>
          <w:rFonts w:asciiTheme="minorEastAsia" w:hAnsiTheme="minorEastAsia"/>
          <w:noProof/>
          <w:color w:val="FF0000"/>
          <w:sz w:val="24"/>
        </w:rPr>
        <w:drawing>
          <wp:inline distT="0" distB="0" distL="0" distR="0" wp14:anchorId="1BC64900" wp14:editId="674C988F">
            <wp:extent cx="1609725" cy="1609725"/>
            <wp:effectExtent l="0" t="0" r="9525" b="9525"/>
            <wp:docPr id="39914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C786" w14:textId="02138588" w:rsidR="00DB530D" w:rsidRDefault="00DB530D" w:rsidP="00612159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DB530D">
        <w:rPr>
          <w:rFonts w:asciiTheme="minorEastAsia" w:hAnsiTheme="minorEastAsia" w:hint="eastAsia"/>
          <w:sz w:val="24"/>
        </w:rPr>
        <w:t>投资者依据提示，授权</w:t>
      </w:r>
      <w:r w:rsidR="00F334E2">
        <w:rPr>
          <w:rFonts w:asciiTheme="minorEastAsia" w:hAnsiTheme="minorEastAsia" w:hint="eastAsia"/>
          <w:sz w:val="24"/>
        </w:rPr>
        <w:t>登录</w:t>
      </w:r>
      <w:r w:rsidR="00F334E2" w:rsidRPr="00DB530D">
        <w:rPr>
          <w:rFonts w:asciiTheme="minorEastAsia" w:hAnsiTheme="minorEastAsia" w:hint="eastAsia"/>
          <w:sz w:val="24"/>
        </w:rPr>
        <w:t xml:space="preserve"> </w:t>
      </w:r>
      <w:r w:rsidRPr="00DB530D">
        <w:rPr>
          <w:rFonts w:asciiTheme="minorEastAsia" w:hAnsiTheme="minorEastAsia" w:hint="eastAsia"/>
          <w:sz w:val="24"/>
        </w:rPr>
        <w:t>“威星智能”小程序，即可参与交流。</w:t>
      </w:r>
    </w:p>
    <w:p w14:paraId="36A8D28D" w14:textId="589270E8" w:rsidR="00612159" w:rsidRPr="00294E44" w:rsidRDefault="00FE2202" w:rsidP="00612159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FE2202">
        <w:rPr>
          <w:rFonts w:asciiTheme="minorEastAsia" w:hAnsiTheme="minorEastAsia" w:hint="eastAsia"/>
          <w:sz w:val="24"/>
        </w:rPr>
        <w:t>出席本次年度业绩说明会的人员有</w:t>
      </w:r>
      <w:r w:rsidRPr="005630F6">
        <w:rPr>
          <w:rFonts w:asciiTheme="minorEastAsia" w:hAnsiTheme="minorEastAsia" w:hint="eastAsia"/>
          <w:sz w:val="24"/>
        </w:rPr>
        <w:t>：</w:t>
      </w:r>
      <w:r w:rsidRPr="00294E44">
        <w:rPr>
          <w:rFonts w:asciiTheme="minorEastAsia" w:hAnsiTheme="minorEastAsia" w:hint="eastAsia"/>
          <w:sz w:val="24"/>
        </w:rPr>
        <w:t>公司董事长</w:t>
      </w:r>
      <w:r w:rsidR="00E42F80">
        <w:rPr>
          <w:rFonts w:asciiTheme="minorEastAsia" w:hAnsiTheme="minorEastAsia" w:hint="eastAsia"/>
          <w:sz w:val="24"/>
        </w:rPr>
        <w:t>兼总经理黄华兵</w:t>
      </w:r>
      <w:r w:rsidRPr="00294E44">
        <w:rPr>
          <w:rFonts w:asciiTheme="minorEastAsia" w:hAnsiTheme="minorEastAsia" w:hint="eastAsia"/>
          <w:sz w:val="24"/>
        </w:rPr>
        <w:t>先生、财务总监</w:t>
      </w:r>
      <w:r w:rsidR="00612159" w:rsidRPr="00294E44">
        <w:rPr>
          <w:rFonts w:asciiTheme="minorEastAsia" w:hAnsiTheme="minorEastAsia" w:hint="eastAsia"/>
          <w:sz w:val="24"/>
        </w:rPr>
        <w:t>陈智园女士</w:t>
      </w:r>
      <w:r w:rsidRPr="00294E44">
        <w:rPr>
          <w:rFonts w:asciiTheme="minorEastAsia" w:hAnsiTheme="minorEastAsia" w:hint="eastAsia"/>
          <w:sz w:val="24"/>
        </w:rPr>
        <w:t>、董事会秘书</w:t>
      </w:r>
      <w:r w:rsidR="001B33E2">
        <w:rPr>
          <w:rFonts w:asciiTheme="minorEastAsia" w:hAnsiTheme="minorEastAsia" w:hint="eastAsia"/>
          <w:sz w:val="24"/>
        </w:rPr>
        <w:t>张琛先生</w:t>
      </w:r>
      <w:r w:rsidRPr="00294E44">
        <w:rPr>
          <w:rFonts w:asciiTheme="minorEastAsia" w:hAnsiTheme="minorEastAsia" w:hint="eastAsia"/>
          <w:sz w:val="24"/>
        </w:rPr>
        <w:t>、独立董事</w:t>
      </w:r>
      <w:r w:rsidR="00F158AF">
        <w:rPr>
          <w:rFonts w:asciiTheme="minorEastAsia" w:hAnsiTheme="minorEastAsia" w:hint="eastAsia"/>
          <w:sz w:val="24"/>
        </w:rPr>
        <w:t>鲍立威</w:t>
      </w:r>
      <w:r w:rsidRPr="00294E44">
        <w:rPr>
          <w:rFonts w:asciiTheme="minorEastAsia" w:hAnsiTheme="minorEastAsia" w:hint="eastAsia"/>
          <w:sz w:val="24"/>
        </w:rPr>
        <w:t>先生</w:t>
      </w:r>
      <w:r w:rsidR="00CB1D2F" w:rsidRPr="00313178">
        <w:rPr>
          <w:rFonts w:asciiTheme="minorEastAsia" w:hAnsiTheme="minorEastAsia" w:hint="eastAsia"/>
          <w:sz w:val="24"/>
        </w:rPr>
        <w:t>等</w:t>
      </w:r>
      <w:r w:rsidRPr="00313178">
        <w:rPr>
          <w:rFonts w:asciiTheme="minorEastAsia" w:hAnsiTheme="minorEastAsia" w:hint="eastAsia"/>
          <w:sz w:val="24"/>
        </w:rPr>
        <w:t>。</w:t>
      </w:r>
    </w:p>
    <w:p w14:paraId="05A231E2" w14:textId="0523DA51" w:rsidR="00FE2202" w:rsidRPr="00FE2202" w:rsidRDefault="00FE2202" w:rsidP="00612159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5630F6">
        <w:rPr>
          <w:rFonts w:asciiTheme="minorEastAsia" w:hAnsiTheme="minorEastAsia" w:hint="eastAsia"/>
          <w:sz w:val="24"/>
        </w:rPr>
        <w:lastRenderedPageBreak/>
        <w:t>欢迎广大投资者积极参与</w:t>
      </w:r>
      <w:r w:rsidR="00612159" w:rsidRPr="005630F6">
        <w:rPr>
          <w:rFonts w:asciiTheme="minorEastAsia" w:hAnsiTheme="minorEastAsia" w:hint="eastAsia"/>
          <w:sz w:val="24"/>
        </w:rPr>
        <w:t>。</w:t>
      </w:r>
    </w:p>
    <w:p w14:paraId="3A606998" w14:textId="6F6FB9E3" w:rsidR="00CE4F15" w:rsidRDefault="00AB283A" w:rsidP="00AB283A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t>特此公告</w:t>
      </w:r>
      <w:r w:rsidR="0044377C">
        <w:rPr>
          <w:rFonts w:asciiTheme="minorEastAsia" w:hAnsiTheme="minorEastAsia" w:hint="eastAsia"/>
          <w:sz w:val="24"/>
        </w:rPr>
        <w:t>。</w:t>
      </w:r>
    </w:p>
    <w:p w14:paraId="07AF0294" w14:textId="77777777" w:rsidR="000D5080" w:rsidRDefault="000D5080" w:rsidP="00AB283A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182CE102" w14:textId="3AE92DD6" w:rsidR="00CE4F15" w:rsidRPr="00F31E0A" w:rsidRDefault="00CE4F15" w:rsidP="00993CE7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浙</w:t>
      </w:r>
      <w:r>
        <w:rPr>
          <w:rFonts w:asciiTheme="minorEastAsia" w:hAnsiTheme="minorEastAsia"/>
          <w:sz w:val="24"/>
        </w:rPr>
        <w:t>江威星智能仪表</w:t>
      </w:r>
      <w:proofErr w:type="gramEnd"/>
      <w:r>
        <w:rPr>
          <w:rFonts w:asciiTheme="minorEastAsia" w:hAnsiTheme="minorEastAsia"/>
          <w:sz w:val="24"/>
        </w:rPr>
        <w:t>股份有限公司</w:t>
      </w:r>
    </w:p>
    <w:p w14:paraId="0CC0C24D" w14:textId="6FFD2788" w:rsidR="00CE4F15" w:rsidRPr="00F31E0A" w:rsidRDefault="00CE4F15" w:rsidP="00CE4F15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F31E0A">
        <w:rPr>
          <w:rFonts w:asciiTheme="minorEastAsia" w:hAnsiTheme="minorEastAsia" w:hint="eastAsia"/>
          <w:sz w:val="24"/>
        </w:rPr>
        <w:t>董事会</w:t>
      </w:r>
    </w:p>
    <w:p w14:paraId="59EABCC4" w14:textId="468BB7CB" w:rsidR="00684016" w:rsidRPr="00993CE7" w:rsidRDefault="001B33E2" w:rsidP="00993CE7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2026年</w:t>
      </w:r>
      <w:r w:rsidR="009C62DE">
        <w:rPr>
          <w:rFonts w:asciiTheme="minorEastAsia" w:hAnsiTheme="minorEastAsia"/>
          <w:sz w:val="24"/>
        </w:rPr>
        <w:t>4</w:t>
      </w:r>
      <w:r w:rsidR="00CE4F15" w:rsidRPr="007B355F">
        <w:rPr>
          <w:rFonts w:asciiTheme="minorEastAsia" w:hAnsiTheme="minorEastAsia" w:hint="eastAsia"/>
          <w:sz w:val="24"/>
        </w:rPr>
        <w:t>月</w:t>
      </w:r>
      <w:r w:rsidR="00704D6B">
        <w:rPr>
          <w:rFonts w:asciiTheme="minorEastAsia" w:hAnsiTheme="minorEastAsia"/>
          <w:sz w:val="24"/>
        </w:rPr>
        <w:t>2</w:t>
      </w:r>
      <w:r w:rsidR="00DC3CD6">
        <w:rPr>
          <w:rFonts w:asciiTheme="minorEastAsia" w:hAnsiTheme="minorEastAsia" w:hint="eastAsia"/>
          <w:sz w:val="24"/>
        </w:rPr>
        <w:t>8</w:t>
      </w:r>
      <w:r w:rsidR="00CE4F15" w:rsidRPr="007B355F">
        <w:rPr>
          <w:rFonts w:asciiTheme="minorEastAsia" w:hAnsiTheme="minorEastAsia" w:hint="eastAsia"/>
          <w:sz w:val="24"/>
        </w:rPr>
        <w:t>日</w:t>
      </w:r>
    </w:p>
    <w:sectPr w:rsidR="00684016" w:rsidRPr="0099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9C2C" w14:textId="77777777" w:rsidR="007A7E92" w:rsidRDefault="007A7E92" w:rsidP="00CE4F15">
      <w:r>
        <w:separator/>
      </w:r>
    </w:p>
  </w:endnote>
  <w:endnote w:type="continuationSeparator" w:id="0">
    <w:p w14:paraId="3276B5DA" w14:textId="77777777" w:rsidR="007A7E92" w:rsidRDefault="007A7E92" w:rsidP="00CE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C478" w14:textId="77777777" w:rsidR="007A7E92" w:rsidRDefault="007A7E92" w:rsidP="00CE4F15">
      <w:r>
        <w:separator/>
      </w:r>
    </w:p>
  </w:footnote>
  <w:footnote w:type="continuationSeparator" w:id="0">
    <w:p w14:paraId="3A053A70" w14:textId="77777777" w:rsidR="007A7E92" w:rsidRDefault="007A7E92" w:rsidP="00CE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4374"/>
    <w:multiLevelType w:val="hybridMultilevel"/>
    <w:tmpl w:val="E806AA3E"/>
    <w:lvl w:ilvl="0" w:tplc="D506E6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063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DE"/>
    <w:rsid w:val="00023FFF"/>
    <w:rsid w:val="0003002F"/>
    <w:rsid w:val="00033955"/>
    <w:rsid w:val="00044775"/>
    <w:rsid w:val="00074080"/>
    <w:rsid w:val="00076D19"/>
    <w:rsid w:val="00094087"/>
    <w:rsid w:val="000A2570"/>
    <w:rsid w:val="000A38EA"/>
    <w:rsid w:val="000B178F"/>
    <w:rsid w:val="000D4E1D"/>
    <w:rsid w:val="000D5080"/>
    <w:rsid w:val="000E3183"/>
    <w:rsid w:val="000F6A27"/>
    <w:rsid w:val="00140C4E"/>
    <w:rsid w:val="00156300"/>
    <w:rsid w:val="001634A3"/>
    <w:rsid w:val="00163828"/>
    <w:rsid w:val="0018069E"/>
    <w:rsid w:val="00191894"/>
    <w:rsid w:val="001A00D4"/>
    <w:rsid w:val="001B33E2"/>
    <w:rsid w:val="001E10CC"/>
    <w:rsid w:val="001E795F"/>
    <w:rsid w:val="00235494"/>
    <w:rsid w:val="002672EB"/>
    <w:rsid w:val="00272B6C"/>
    <w:rsid w:val="00294E44"/>
    <w:rsid w:val="002966B2"/>
    <w:rsid w:val="002B3F23"/>
    <w:rsid w:val="002C6A05"/>
    <w:rsid w:val="002F1B76"/>
    <w:rsid w:val="00313178"/>
    <w:rsid w:val="003136B7"/>
    <w:rsid w:val="00332520"/>
    <w:rsid w:val="003422EF"/>
    <w:rsid w:val="00356427"/>
    <w:rsid w:val="00362FF8"/>
    <w:rsid w:val="003A6033"/>
    <w:rsid w:val="003B184A"/>
    <w:rsid w:val="003B7FCA"/>
    <w:rsid w:val="003C4AB8"/>
    <w:rsid w:val="00425C8E"/>
    <w:rsid w:val="00433C0A"/>
    <w:rsid w:val="0044377C"/>
    <w:rsid w:val="00485FD9"/>
    <w:rsid w:val="00497B46"/>
    <w:rsid w:val="004A5DB6"/>
    <w:rsid w:val="004B0CC3"/>
    <w:rsid w:val="004C4636"/>
    <w:rsid w:val="00525D95"/>
    <w:rsid w:val="005409C1"/>
    <w:rsid w:val="00557D4D"/>
    <w:rsid w:val="005602BA"/>
    <w:rsid w:val="005630F6"/>
    <w:rsid w:val="00593377"/>
    <w:rsid w:val="005F18CB"/>
    <w:rsid w:val="005F220E"/>
    <w:rsid w:val="00603328"/>
    <w:rsid w:val="00612159"/>
    <w:rsid w:val="00637255"/>
    <w:rsid w:val="00681FD1"/>
    <w:rsid w:val="00684016"/>
    <w:rsid w:val="006C1E01"/>
    <w:rsid w:val="00704D6B"/>
    <w:rsid w:val="00786810"/>
    <w:rsid w:val="00791483"/>
    <w:rsid w:val="007A7E92"/>
    <w:rsid w:val="00810884"/>
    <w:rsid w:val="00826A67"/>
    <w:rsid w:val="00833036"/>
    <w:rsid w:val="00841BFD"/>
    <w:rsid w:val="008963F3"/>
    <w:rsid w:val="008B7F9B"/>
    <w:rsid w:val="008C6EA5"/>
    <w:rsid w:val="00915805"/>
    <w:rsid w:val="00923017"/>
    <w:rsid w:val="009712A4"/>
    <w:rsid w:val="00993CE7"/>
    <w:rsid w:val="009A48BA"/>
    <w:rsid w:val="009C3919"/>
    <w:rsid w:val="009C62DE"/>
    <w:rsid w:val="00A1091A"/>
    <w:rsid w:val="00A22F50"/>
    <w:rsid w:val="00A63142"/>
    <w:rsid w:val="00A757A9"/>
    <w:rsid w:val="00A938CA"/>
    <w:rsid w:val="00AA4440"/>
    <w:rsid w:val="00AA4CA6"/>
    <w:rsid w:val="00AB283A"/>
    <w:rsid w:val="00AB7F8F"/>
    <w:rsid w:val="00B214E5"/>
    <w:rsid w:val="00B26B23"/>
    <w:rsid w:val="00B476B2"/>
    <w:rsid w:val="00BF48F6"/>
    <w:rsid w:val="00C14053"/>
    <w:rsid w:val="00C4629C"/>
    <w:rsid w:val="00C50497"/>
    <w:rsid w:val="00CA7BDE"/>
    <w:rsid w:val="00CB1D2F"/>
    <w:rsid w:val="00CE4F15"/>
    <w:rsid w:val="00D005BD"/>
    <w:rsid w:val="00D025DA"/>
    <w:rsid w:val="00D14EED"/>
    <w:rsid w:val="00D14F50"/>
    <w:rsid w:val="00D42ED4"/>
    <w:rsid w:val="00D53ED9"/>
    <w:rsid w:val="00D6411A"/>
    <w:rsid w:val="00D6642C"/>
    <w:rsid w:val="00D8687F"/>
    <w:rsid w:val="00DB3BF8"/>
    <w:rsid w:val="00DB530D"/>
    <w:rsid w:val="00DC3CD6"/>
    <w:rsid w:val="00DD31EB"/>
    <w:rsid w:val="00DF194C"/>
    <w:rsid w:val="00E01D65"/>
    <w:rsid w:val="00E058DA"/>
    <w:rsid w:val="00E15C4E"/>
    <w:rsid w:val="00E21FF5"/>
    <w:rsid w:val="00E31977"/>
    <w:rsid w:val="00E357B8"/>
    <w:rsid w:val="00E42F80"/>
    <w:rsid w:val="00E46D3A"/>
    <w:rsid w:val="00E829C6"/>
    <w:rsid w:val="00E84123"/>
    <w:rsid w:val="00E911C7"/>
    <w:rsid w:val="00EF00F0"/>
    <w:rsid w:val="00F0155E"/>
    <w:rsid w:val="00F158AF"/>
    <w:rsid w:val="00F334E2"/>
    <w:rsid w:val="00F50BCE"/>
    <w:rsid w:val="00F6109F"/>
    <w:rsid w:val="00F7709D"/>
    <w:rsid w:val="00F904D9"/>
    <w:rsid w:val="00FC0965"/>
    <w:rsid w:val="00FC0BDC"/>
    <w:rsid w:val="00FE2202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15FB7"/>
  <w15:chartTrackingRefBased/>
  <w15:docId w15:val="{1AE87BA0-CA5A-4C0A-814B-7A10614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F15"/>
    <w:rPr>
      <w:sz w:val="18"/>
      <w:szCs w:val="18"/>
    </w:rPr>
  </w:style>
  <w:style w:type="paragraph" w:styleId="a7">
    <w:name w:val="List Paragraph"/>
    <w:basedOn w:val="a"/>
    <w:uiPriority w:val="34"/>
    <w:qFormat/>
    <w:rsid w:val="00BF4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308</Words>
  <Characters>359</Characters>
  <Application>Microsoft Office Word</Application>
  <DocSecurity>0</DocSecurity>
  <Lines>17</Lines>
  <Paragraphs>15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 冰玮</dc:creator>
  <cp:keywords/>
  <dc:description/>
  <cp:lastModifiedBy>chen xiao hui</cp:lastModifiedBy>
  <cp:revision>27</cp:revision>
  <cp:lastPrinted>2022-03-30T08:48:00Z</cp:lastPrinted>
  <dcterms:created xsi:type="dcterms:W3CDTF">2024-04-09T11:39:00Z</dcterms:created>
  <dcterms:modified xsi:type="dcterms:W3CDTF">2026-04-16T11:02:00Z</dcterms:modified>
</cp:coreProperties>
</file>