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1C4C2" w14:textId="52DE3BE9" w:rsidR="00EA3141" w:rsidRPr="00EA3141" w:rsidRDefault="00EA3141" w:rsidP="00EA3141">
      <w:pPr>
        <w:spacing w:after="0" w:line="360" w:lineRule="auto"/>
        <w:jc w:val="both"/>
        <w:rPr>
          <w:rFonts w:ascii="宋体" w:eastAsia="宋体" w:hAnsi="宋体" w:cs="Times New Roman" w:hint="eastAsia"/>
          <w:sz w:val="24"/>
          <w:szCs w:val="22"/>
          <w14:ligatures w14:val="none"/>
        </w:rPr>
      </w:pPr>
      <w:r w:rsidRPr="00EA3141">
        <w:rPr>
          <w:rFonts w:ascii="宋体" w:eastAsia="宋体" w:hAnsi="宋体" w:cs="Times New Roman" w:hint="eastAsia"/>
          <w:sz w:val="24"/>
          <w:szCs w:val="22"/>
          <w14:ligatures w14:val="none"/>
        </w:rPr>
        <w:t>证券代码：002849          证券简称：威星智能       公告编号：2026-0</w:t>
      </w:r>
      <w:r w:rsidR="00F65C0F">
        <w:rPr>
          <w:rFonts w:ascii="宋体" w:eastAsia="宋体" w:hAnsi="宋体" w:cs="Times New Roman" w:hint="eastAsia"/>
          <w:sz w:val="24"/>
          <w:szCs w:val="22"/>
          <w14:ligatures w14:val="none"/>
        </w:rPr>
        <w:t>15</w:t>
      </w:r>
    </w:p>
    <w:p w14:paraId="36163286" w14:textId="77777777" w:rsidR="00EA3141" w:rsidRPr="00EA3141" w:rsidRDefault="00EA3141" w:rsidP="00EA3141">
      <w:pPr>
        <w:spacing w:after="0" w:line="360" w:lineRule="auto"/>
        <w:jc w:val="center"/>
        <w:rPr>
          <w:rFonts w:ascii="宋体" w:eastAsia="宋体" w:hAnsi="宋体" w:cs="Times New Roman" w:hint="eastAsia"/>
          <w:b/>
          <w:sz w:val="28"/>
          <w:szCs w:val="22"/>
          <w14:ligatures w14:val="none"/>
        </w:rPr>
      </w:pPr>
    </w:p>
    <w:p w14:paraId="0C9D15AD" w14:textId="77777777" w:rsidR="00EA3141" w:rsidRPr="00EA3141" w:rsidRDefault="00EA3141" w:rsidP="00EA3141">
      <w:pPr>
        <w:spacing w:after="0" w:line="360" w:lineRule="auto"/>
        <w:jc w:val="center"/>
        <w:rPr>
          <w:rFonts w:ascii="宋体" w:eastAsia="宋体" w:hAnsi="宋体" w:cs="Times New Roman" w:hint="eastAsia"/>
          <w:b/>
          <w:sz w:val="28"/>
          <w:szCs w:val="22"/>
          <w14:ligatures w14:val="none"/>
        </w:rPr>
      </w:pPr>
      <w:r w:rsidRPr="00EA3141">
        <w:rPr>
          <w:rFonts w:ascii="宋体" w:eastAsia="宋体" w:hAnsi="宋体" w:cs="Times New Roman" w:hint="eastAsia"/>
          <w:b/>
          <w:sz w:val="28"/>
          <w:szCs w:val="22"/>
          <w14:ligatures w14:val="none"/>
        </w:rPr>
        <w:t>浙江威星智能仪表股份有限公司</w:t>
      </w:r>
    </w:p>
    <w:p w14:paraId="2B51D114" w14:textId="6B016595" w:rsidR="00EA3141" w:rsidRPr="00EA3141" w:rsidRDefault="00EA3141" w:rsidP="00EA3141">
      <w:pPr>
        <w:spacing w:after="0" w:line="360" w:lineRule="auto"/>
        <w:jc w:val="center"/>
        <w:rPr>
          <w:rFonts w:ascii="宋体" w:eastAsia="宋体" w:hAnsi="宋体" w:cs="Times New Roman" w:hint="eastAsia"/>
          <w:b/>
          <w:sz w:val="28"/>
          <w:szCs w:val="22"/>
          <w14:ligatures w14:val="none"/>
        </w:rPr>
      </w:pPr>
      <w:r>
        <w:rPr>
          <w:rFonts w:ascii="宋体" w:eastAsia="宋体" w:hAnsi="宋体" w:cs="Times New Roman" w:hint="eastAsia"/>
          <w:b/>
          <w:sz w:val="28"/>
          <w:szCs w:val="22"/>
          <w14:ligatures w14:val="none"/>
        </w:rPr>
        <w:t>关于变更持续督导保荐代表人的</w:t>
      </w:r>
      <w:r w:rsidRPr="00EA3141">
        <w:rPr>
          <w:rFonts w:ascii="宋体" w:eastAsia="宋体" w:hAnsi="宋体" w:cs="Times New Roman" w:hint="eastAsia"/>
          <w:b/>
          <w:sz w:val="28"/>
          <w:szCs w:val="22"/>
          <w14:ligatures w14:val="none"/>
        </w:rPr>
        <w:t>公告</w:t>
      </w:r>
    </w:p>
    <w:p w14:paraId="06ADB32B" w14:textId="77777777" w:rsidR="00EA3141" w:rsidRPr="00EA3141" w:rsidRDefault="00EA3141" w:rsidP="00EA3141">
      <w:pPr>
        <w:widowControl/>
        <w:pBdr>
          <w:top w:val="single" w:sz="4" w:space="1" w:color="auto"/>
          <w:left w:val="single" w:sz="4" w:space="4" w:color="auto"/>
          <w:bottom w:val="single" w:sz="4" w:space="1" w:color="auto"/>
          <w:right w:val="single" w:sz="4" w:space="0" w:color="auto"/>
        </w:pBdr>
        <w:spacing w:after="0" w:line="360" w:lineRule="auto"/>
        <w:ind w:firstLineChars="200" w:firstLine="482"/>
        <w:jc w:val="both"/>
        <w:rPr>
          <w:rFonts w:ascii="宋体" w:eastAsia="宋体" w:hAnsi="宋体" w:cs="宋体" w:hint="eastAsia"/>
          <w:b/>
          <w:kern w:val="0"/>
          <w:sz w:val="24"/>
          <w14:ligatures w14:val="none"/>
        </w:rPr>
      </w:pPr>
      <w:r w:rsidRPr="00EA3141">
        <w:rPr>
          <w:rFonts w:ascii="宋体" w:eastAsia="宋体" w:hAnsi="宋体" w:cs="宋体" w:hint="eastAsia"/>
          <w:b/>
          <w:kern w:val="0"/>
          <w:sz w:val="24"/>
          <w:szCs w:val="22"/>
          <w14:ligatures w14:val="none"/>
        </w:rPr>
        <w:t>本公司及董事会全体成员保证信息披露的内容真实、准确、完整，没有虚假</w:t>
      </w:r>
      <w:r w:rsidRPr="00EA3141">
        <w:rPr>
          <w:rFonts w:ascii="宋体" w:eastAsia="宋体" w:hAnsi="宋体" w:cs="宋体" w:hint="eastAsia"/>
          <w:b/>
          <w:kern w:val="0"/>
          <w:sz w:val="24"/>
          <w14:ligatures w14:val="none"/>
        </w:rPr>
        <w:t>记载、误导性陈述或重大遗漏。</w:t>
      </w:r>
    </w:p>
    <w:p w14:paraId="6E3B4D27" w14:textId="77777777" w:rsidR="006611DB" w:rsidRDefault="006611DB" w:rsidP="00EA3141">
      <w:pPr>
        <w:spacing w:after="0" w:line="360" w:lineRule="auto"/>
        <w:ind w:firstLineChars="200" w:firstLine="482"/>
        <w:rPr>
          <w:rFonts w:ascii="宋体" w:eastAsia="宋体" w:hAnsi="宋体" w:cs="Times New Roman" w:hint="eastAsia"/>
          <w:b/>
          <w:sz w:val="24"/>
          <w:szCs w:val="28"/>
          <w14:ligatures w14:val="none"/>
        </w:rPr>
      </w:pPr>
    </w:p>
    <w:p w14:paraId="0A2B854E" w14:textId="18BBF63D" w:rsidR="00EA3141" w:rsidRPr="00EA3141" w:rsidRDefault="00EA3141" w:rsidP="00EA3141">
      <w:pPr>
        <w:spacing w:after="0" w:line="360" w:lineRule="auto"/>
        <w:ind w:firstLineChars="200" w:firstLine="480"/>
        <w:rPr>
          <w:rFonts w:ascii="宋体" w:eastAsia="宋体" w:hAnsi="宋体" w:cs="Times New Roman" w:hint="eastAsia"/>
          <w:sz w:val="24"/>
          <w14:ligatures w14:val="none"/>
        </w:rPr>
      </w:pPr>
      <w:r>
        <w:rPr>
          <w:rFonts w:ascii="宋体" w:eastAsia="宋体" w:hAnsi="宋体" w:cs="Times New Roman" w:hint="eastAsia"/>
          <w:sz w:val="24"/>
          <w14:ligatures w14:val="none"/>
        </w:rPr>
        <w:t>浙江威星智能仪表</w:t>
      </w:r>
      <w:r w:rsidRPr="00EA3141">
        <w:rPr>
          <w:rFonts w:ascii="宋体" w:eastAsia="宋体" w:hAnsi="宋体" w:cs="Times New Roman" w:hint="eastAsia"/>
          <w:sz w:val="24"/>
          <w14:ligatures w14:val="none"/>
        </w:rPr>
        <w:t>股份有限公司（以下简称“公司”）于近日收到东吴证券股份有限公司（以下简称“</w:t>
      </w:r>
      <w:r>
        <w:rPr>
          <w:rFonts w:ascii="宋体" w:eastAsia="宋体" w:hAnsi="宋体" w:cs="Times New Roman" w:hint="eastAsia"/>
          <w:sz w:val="24"/>
          <w14:ligatures w14:val="none"/>
        </w:rPr>
        <w:t>东吴</w:t>
      </w:r>
      <w:r w:rsidRPr="00EA3141">
        <w:rPr>
          <w:rFonts w:ascii="宋体" w:eastAsia="宋体" w:hAnsi="宋体" w:cs="Times New Roman" w:hint="eastAsia"/>
          <w:sz w:val="24"/>
          <w14:ligatures w14:val="none"/>
        </w:rPr>
        <w:t>证券”）出具的《关于更换保荐代表人的函》。</w:t>
      </w:r>
      <w:r>
        <w:rPr>
          <w:rFonts w:ascii="宋体" w:eastAsia="宋体" w:hAnsi="宋体" w:cs="Times New Roman" w:hint="eastAsia"/>
          <w:sz w:val="24"/>
          <w14:ligatures w14:val="none"/>
        </w:rPr>
        <w:t>东吴证券</w:t>
      </w:r>
      <w:r w:rsidRPr="00EA3141">
        <w:rPr>
          <w:rFonts w:ascii="宋体" w:eastAsia="宋体" w:hAnsi="宋体" w:cs="Times New Roman" w:hint="eastAsia"/>
          <w:sz w:val="24"/>
          <w14:ligatures w14:val="none"/>
        </w:rPr>
        <w:t>为</w:t>
      </w:r>
      <w:r w:rsidR="00512FDA">
        <w:rPr>
          <w:rFonts w:ascii="宋体" w:eastAsia="宋体" w:hAnsi="宋体" w:cs="Times New Roman" w:hint="eastAsia"/>
          <w:sz w:val="24"/>
          <w14:ligatures w14:val="none"/>
        </w:rPr>
        <w:t>公司</w:t>
      </w:r>
      <w:r w:rsidR="00512FDA" w:rsidRPr="00512FDA">
        <w:rPr>
          <w:rFonts w:ascii="宋体" w:eastAsia="宋体" w:hAnsi="宋体" w:cs="Times New Roman" w:hint="eastAsia"/>
          <w:sz w:val="24"/>
          <w14:ligatures w14:val="none"/>
        </w:rPr>
        <w:t>非公开发行股票之持续督导机构</w:t>
      </w:r>
      <w:r w:rsidRPr="00EA3141">
        <w:rPr>
          <w:rFonts w:ascii="宋体" w:eastAsia="宋体" w:hAnsi="宋体" w:cs="Times New Roman" w:hint="eastAsia"/>
          <w:sz w:val="24"/>
          <w14:ligatures w14:val="none"/>
        </w:rPr>
        <w:t>，原委派持续督导的保荐代表人为陆韫龙先生和</w:t>
      </w:r>
      <w:r>
        <w:rPr>
          <w:rFonts w:ascii="宋体" w:eastAsia="宋体" w:hAnsi="宋体" w:cs="Times New Roman" w:hint="eastAsia"/>
          <w:sz w:val="24"/>
          <w14:ligatures w14:val="none"/>
        </w:rPr>
        <w:t>沈晓舟</w:t>
      </w:r>
      <w:r w:rsidRPr="00EA3141">
        <w:rPr>
          <w:rFonts w:ascii="宋体" w:eastAsia="宋体" w:hAnsi="宋体" w:cs="Times New Roman" w:hint="eastAsia"/>
          <w:sz w:val="24"/>
          <w14:ligatures w14:val="none"/>
        </w:rPr>
        <w:t>先生。</w:t>
      </w:r>
      <w:r w:rsidR="00732A4E" w:rsidRPr="00732A4E">
        <w:rPr>
          <w:rFonts w:ascii="宋体" w:eastAsia="宋体" w:hAnsi="宋体" w:cs="Times New Roman" w:hint="eastAsia"/>
          <w:sz w:val="24"/>
          <w14:ligatures w14:val="none"/>
        </w:rPr>
        <w:t>截至目前公司尚有部分募集资金未使用完毕</w:t>
      </w:r>
      <w:r w:rsidR="00BF6092" w:rsidRPr="00BF6092">
        <w:rPr>
          <w:rFonts w:ascii="宋体" w:eastAsia="宋体" w:hAnsi="宋体" w:cs="Times New Roman" w:hint="eastAsia"/>
          <w:sz w:val="24"/>
          <w14:ligatures w14:val="none"/>
        </w:rPr>
        <w:t>，</w:t>
      </w:r>
      <w:r w:rsidR="00BF6092">
        <w:rPr>
          <w:rFonts w:ascii="宋体" w:eastAsia="宋体" w:hAnsi="宋体" w:cs="Times New Roman" w:hint="eastAsia"/>
          <w:sz w:val="24"/>
          <w14:ligatures w14:val="none"/>
        </w:rPr>
        <w:t>东吴证券</w:t>
      </w:r>
      <w:r w:rsidR="00BF6092" w:rsidRPr="00BF6092">
        <w:rPr>
          <w:rFonts w:ascii="宋体" w:eastAsia="宋体" w:hAnsi="宋体" w:cs="Times New Roman" w:hint="eastAsia"/>
          <w:sz w:val="24"/>
          <w14:ligatures w14:val="none"/>
        </w:rPr>
        <w:t>需要对剩余募集资金的使用和管理继续履行督导义务。</w:t>
      </w:r>
    </w:p>
    <w:p w14:paraId="252E4643" w14:textId="44F07AB7" w:rsidR="00EA3141" w:rsidRPr="00EA3141" w:rsidRDefault="00C02E9E" w:rsidP="00EA3141">
      <w:pPr>
        <w:spacing w:after="0" w:line="360" w:lineRule="auto"/>
        <w:ind w:firstLineChars="200" w:firstLine="480"/>
        <w:rPr>
          <w:rFonts w:ascii="宋体" w:eastAsia="宋体" w:hAnsi="宋体" w:cs="Times New Roman" w:hint="eastAsia"/>
          <w:sz w:val="24"/>
          <w14:ligatures w14:val="none"/>
        </w:rPr>
      </w:pPr>
      <w:r>
        <w:rPr>
          <w:rFonts w:ascii="宋体" w:eastAsia="宋体" w:hAnsi="宋体" w:cs="Times New Roman" w:hint="eastAsia"/>
          <w:sz w:val="24"/>
          <w14:ligatures w14:val="none"/>
        </w:rPr>
        <w:t>现</w:t>
      </w:r>
      <w:r w:rsidR="00EA3141">
        <w:rPr>
          <w:rFonts w:ascii="宋体" w:eastAsia="宋体" w:hAnsi="宋体" w:cs="Times New Roman" w:hint="eastAsia"/>
          <w:sz w:val="24"/>
          <w14:ligatures w14:val="none"/>
        </w:rPr>
        <w:t>沈晓舟</w:t>
      </w:r>
      <w:r w:rsidR="00EA3141" w:rsidRPr="00EA3141">
        <w:rPr>
          <w:rFonts w:ascii="宋体" w:eastAsia="宋体" w:hAnsi="宋体" w:cs="Times New Roman" w:hint="eastAsia"/>
          <w:sz w:val="24"/>
          <w14:ligatures w14:val="none"/>
        </w:rPr>
        <w:t>先</w:t>
      </w:r>
      <w:r w:rsidR="00EA3141" w:rsidRPr="00BF6092">
        <w:rPr>
          <w:rFonts w:ascii="宋体" w:eastAsia="宋体" w:hAnsi="宋体" w:cs="Times New Roman" w:hint="eastAsia"/>
          <w:sz w:val="24"/>
          <w14:ligatures w14:val="none"/>
        </w:rPr>
        <w:t>生因</w:t>
      </w:r>
      <w:r w:rsidR="00BF6092" w:rsidRPr="00BF6092">
        <w:rPr>
          <w:rFonts w:ascii="宋体" w:eastAsia="宋体" w:hAnsi="宋体" w:cs="Times New Roman" w:hint="eastAsia"/>
          <w:sz w:val="24"/>
          <w14:ligatures w14:val="none"/>
        </w:rPr>
        <w:t>职务变动</w:t>
      </w:r>
      <w:r w:rsidR="00EA3141" w:rsidRPr="00BF6092">
        <w:rPr>
          <w:rFonts w:ascii="宋体" w:eastAsia="宋体" w:hAnsi="宋体" w:cs="Times New Roman" w:hint="eastAsia"/>
          <w:sz w:val="24"/>
          <w14:ligatures w14:val="none"/>
        </w:rPr>
        <w:t>，不再担任公司的</w:t>
      </w:r>
      <w:r w:rsidR="00EA3141" w:rsidRPr="00EA3141">
        <w:rPr>
          <w:rFonts w:ascii="宋体" w:eastAsia="宋体" w:hAnsi="宋体" w:cs="Times New Roman" w:hint="eastAsia"/>
          <w:sz w:val="24"/>
          <w14:ligatures w14:val="none"/>
        </w:rPr>
        <w:t>持续督导保荐代表人。为保证持续督导工作的有序进行，</w:t>
      </w:r>
      <w:r w:rsidR="00EA3141">
        <w:rPr>
          <w:rFonts w:ascii="宋体" w:eastAsia="宋体" w:hAnsi="宋体" w:cs="Times New Roman" w:hint="eastAsia"/>
          <w:sz w:val="24"/>
          <w14:ligatures w14:val="none"/>
        </w:rPr>
        <w:t>东吴证券</w:t>
      </w:r>
      <w:r w:rsidR="00EA3141" w:rsidRPr="00EA3141">
        <w:rPr>
          <w:rFonts w:ascii="宋体" w:eastAsia="宋体" w:hAnsi="宋体" w:cs="Times New Roman" w:hint="eastAsia"/>
          <w:sz w:val="24"/>
          <w14:ligatures w14:val="none"/>
        </w:rPr>
        <w:t>委派保荐代表人</w:t>
      </w:r>
      <w:r w:rsidR="00EA3141">
        <w:rPr>
          <w:rFonts w:ascii="宋体" w:eastAsia="宋体" w:hAnsi="宋体" w:cs="Times New Roman" w:hint="eastAsia"/>
          <w:sz w:val="24"/>
          <w14:ligatures w14:val="none"/>
        </w:rPr>
        <w:t>肖晨荣</w:t>
      </w:r>
      <w:r w:rsidR="00EA3141" w:rsidRPr="00EA3141">
        <w:rPr>
          <w:rFonts w:ascii="宋体" w:eastAsia="宋体" w:hAnsi="宋体" w:cs="Times New Roman" w:hint="eastAsia"/>
          <w:sz w:val="24"/>
          <w14:ligatures w14:val="none"/>
        </w:rPr>
        <w:t>先生（简历详见附件）接替</w:t>
      </w:r>
      <w:r w:rsidR="00EA3141">
        <w:rPr>
          <w:rFonts w:ascii="宋体" w:eastAsia="宋体" w:hAnsi="宋体" w:cs="Times New Roman" w:hint="eastAsia"/>
          <w:sz w:val="24"/>
          <w14:ligatures w14:val="none"/>
        </w:rPr>
        <w:t>沈晓舟</w:t>
      </w:r>
      <w:r w:rsidR="00EA3141" w:rsidRPr="00EA3141">
        <w:rPr>
          <w:rFonts w:ascii="宋体" w:eastAsia="宋体" w:hAnsi="宋体" w:cs="Times New Roman" w:hint="eastAsia"/>
          <w:sz w:val="24"/>
          <w14:ligatures w14:val="none"/>
        </w:rPr>
        <w:t>先生负责公司后续的持续督导工作，相关业务已交接完毕</w:t>
      </w:r>
      <w:r>
        <w:rPr>
          <w:rFonts w:ascii="宋体" w:eastAsia="宋体" w:hAnsi="宋体" w:cs="Times New Roman" w:hint="eastAsia"/>
          <w:sz w:val="24"/>
          <w14:ligatures w14:val="none"/>
        </w:rPr>
        <w:t>，</w:t>
      </w:r>
      <w:r w:rsidRPr="00C02E9E">
        <w:rPr>
          <w:rFonts w:ascii="宋体" w:eastAsia="宋体" w:hAnsi="宋体" w:cs="Times New Roman" w:hint="eastAsia"/>
          <w:sz w:val="24"/>
          <w14:ligatures w14:val="none"/>
        </w:rPr>
        <w:t>持续督导期至中国证券监督管理委员会和深圳证券交易所规定的持续督导义务结束为止。</w:t>
      </w:r>
    </w:p>
    <w:p w14:paraId="6900F144" w14:textId="543CE94E" w:rsidR="00EA3141" w:rsidRPr="00EA3141" w:rsidRDefault="00EA3141" w:rsidP="00EA3141">
      <w:pPr>
        <w:spacing w:after="0" w:line="360" w:lineRule="auto"/>
        <w:ind w:firstLineChars="200" w:firstLine="480"/>
        <w:rPr>
          <w:rFonts w:ascii="宋体" w:eastAsia="宋体" w:hAnsi="宋体" w:cs="Times New Roman" w:hint="eastAsia"/>
          <w:sz w:val="24"/>
          <w14:ligatures w14:val="none"/>
        </w:rPr>
      </w:pPr>
      <w:r w:rsidRPr="00EA3141">
        <w:rPr>
          <w:rFonts w:ascii="宋体" w:eastAsia="宋体" w:hAnsi="宋体" w:cs="Times New Roman" w:hint="eastAsia"/>
          <w:sz w:val="24"/>
          <w14:ligatures w14:val="none"/>
        </w:rPr>
        <w:t>本次变更后，公司</w:t>
      </w:r>
      <w:r w:rsidR="00512FDA" w:rsidRPr="00512FDA">
        <w:rPr>
          <w:rFonts w:ascii="宋体" w:eastAsia="宋体" w:hAnsi="宋体" w:cs="Times New Roman" w:hint="eastAsia"/>
          <w:sz w:val="24"/>
          <w14:ligatures w14:val="none"/>
        </w:rPr>
        <w:t>非公开发行股票</w:t>
      </w:r>
      <w:r w:rsidRPr="00EA3141">
        <w:rPr>
          <w:rFonts w:ascii="宋体" w:eastAsia="宋体" w:hAnsi="宋体" w:cs="Times New Roman" w:hint="eastAsia"/>
          <w:sz w:val="24"/>
          <w14:ligatures w14:val="none"/>
        </w:rPr>
        <w:t>项目的持续督导保荐代表人为</w:t>
      </w:r>
      <w:r>
        <w:rPr>
          <w:rFonts w:ascii="宋体" w:eastAsia="宋体" w:hAnsi="宋体" w:cs="Times New Roman" w:hint="eastAsia"/>
          <w:sz w:val="24"/>
          <w14:ligatures w14:val="none"/>
        </w:rPr>
        <w:t>陆韫龙</w:t>
      </w:r>
      <w:r w:rsidRPr="00EA3141">
        <w:rPr>
          <w:rFonts w:ascii="宋体" w:eastAsia="宋体" w:hAnsi="宋体" w:cs="Times New Roman" w:hint="eastAsia"/>
          <w:sz w:val="24"/>
          <w14:ligatures w14:val="none"/>
        </w:rPr>
        <w:t>先生和</w:t>
      </w:r>
      <w:r>
        <w:rPr>
          <w:rFonts w:ascii="宋体" w:eastAsia="宋体" w:hAnsi="宋体" w:cs="Times New Roman" w:hint="eastAsia"/>
          <w:sz w:val="24"/>
          <w14:ligatures w14:val="none"/>
        </w:rPr>
        <w:t>肖晨荣</w:t>
      </w:r>
      <w:r w:rsidRPr="00EA3141">
        <w:rPr>
          <w:rFonts w:ascii="宋体" w:eastAsia="宋体" w:hAnsi="宋体" w:cs="Times New Roman" w:hint="eastAsia"/>
          <w:sz w:val="24"/>
          <w14:ligatures w14:val="none"/>
        </w:rPr>
        <w:t>先生，本次变更不影响</w:t>
      </w:r>
      <w:r>
        <w:rPr>
          <w:rFonts w:ascii="宋体" w:eastAsia="宋体" w:hAnsi="宋体" w:cs="Times New Roman" w:hint="eastAsia"/>
          <w:sz w:val="24"/>
          <w14:ligatures w14:val="none"/>
        </w:rPr>
        <w:t>东吴证券</w:t>
      </w:r>
      <w:r w:rsidRPr="00EA3141">
        <w:rPr>
          <w:rFonts w:ascii="宋体" w:eastAsia="宋体" w:hAnsi="宋体" w:cs="Times New Roman" w:hint="eastAsia"/>
          <w:sz w:val="24"/>
          <w14:ligatures w14:val="none"/>
        </w:rPr>
        <w:t>对公司的持续督导工作。</w:t>
      </w:r>
    </w:p>
    <w:p w14:paraId="541059DA" w14:textId="1A7BBBA9" w:rsidR="00EA3141" w:rsidRPr="00EA3141" w:rsidRDefault="00EA3141" w:rsidP="00EA3141">
      <w:pPr>
        <w:spacing w:after="0" w:line="360" w:lineRule="auto"/>
        <w:ind w:firstLineChars="200" w:firstLine="480"/>
        <w:rPr>
          <w:rFonts w:ascii="宋体" w:eastAsia="宋体" w:hAnsi="宋体" w:cs="Times New Roman" w:hint="eastAsia"/>
          <w:sz w:val="24"/>
          <w14:ligatures w14:val="none"/>
        </w:rPr>
      </w:pPr>
      <w:r w:rsidRPr="00EA3141">
        <w:rPr>
          <w:rFonts w:ascii="宋体" w:eastAsia="宋体" w:hAnsi="宋体" w:cs="Times New Roman" w:hint="eastAsia"/>
          <w:sz w:val="24"/>
          <w14:ligatures w14:val="none"/>
        </w:rPr>
        <w:t>公司董事会对</w:t>
      </w:r>
      <w:r>
        <w:rPr>
          <w:rFonts w:ascii="宋体" w:eastAsia="宋体" w:hAnsi="宋体" w:cs="Times New Roman" w:hint="eastAsia"/>
          <w:sz w:val="24"/>
          <w14:ligatures w14:val="none"/>
        </w:rPr>
        <w:t>沈晓舟</w:t>
      </w:r>
      <w:r w:rsidRPr="00EA3141">
        <w:rPr>
          <w:rFonts w:ascii="宋体" w:eastAsia="宋体" w:hAnsi="宋体" w:cs="Times New Roman" w:hint="eastAsia"/>
          <w:sz w:val="24"/>
          <w14:ligatures w14:val="none"/>
        </w:rPr>
        <w:t>先生在担任公司保荐代表人期间所做的工作表示衷心感谢！</w:t>
      </w:r>
    </w:p>
    <w:p w14:paraId="23E31663" w14:textId="1253E6C6" w:rsidR="00CE6A8E" w:rsidRDefault="00EA3141" w:rsidP="00EA3141">
      <w:pPr>
        <w:spacing w:after="0" w:line="360" w:lineRule="auto"/>
        <w:ind w:firstLineChars="200" w:firstLine="480"/>
        <w:rPr>
          <w:rFonts w:ascii="宋体" w:eastAsia="宋体" w:hAnsi="宋体" w:cs="Times New Roman" w:hint="eastAsia"/>
          <w:sz w:val="24"/>
          <w14:ligatures w14:val="none"/>
        </w:rPr>
      </w:pPr>
      <w:r w:rsidRPr="00EA3141">
        <w:rPr>
          <w:rFonts w:ascii="宋体" w:eastAsia="宋体" w:hAnsi="宋体" w:cs="Times New Roman" w:hint="eastAsia"/>
          <w:sz w:val="24"/>
          <w14:ligatures w14:val="none"/>
        </w:rPr>
        <w:t>特此公告。</w:t>
      </w:r>
    </w:p>
    <w:p w14:paraId="6DB3C28A" w14:textId="77777777" w:rsidR="00EA3141" w:rsidRPr="00EA3141" w:rsidRDefault="00EA3141" w:rsidP="00EA3141">
      <w:pPr>
        <w:spacing w:after="0" w:line="360" w:lineRule="auto"/>
        <w:ind w:firstLineChars="200" w:firstLine="480"/>
        <w:jc w:val="right"/>
        <w:rPr>
          <w:rFonts w:ascii="宋体" w:eastAsia="宋体" w:hAnsi="宋体" w:hint="eastAsia"/>
          <w:sz w:val="24"/>
        </w:rPr>
      </w:pPr>
      <w:r w:rsidRPr="00EA3141">
        <w:rPr>
          <w:rFonts w:ascii="宋体" w:eastAsia="宋体" w:hAnsi="宋体" w:hint="eastAsia"/>
          <w:sz w:val="24"/>
        </w:rPr>
        <w:t>浙江威星智能仪表股份有限公司</w:t>
      </w:r>
    </w:p>
    <w:p w14:paraId="243B1501" w14:textId="77777777" w:rsidR="00EA3141" w:rsidRPr="00EA3141" w:rsidRDefault="00EA3141" w:rsidP="00EA3141">
      <w:pPr>
        <w:spacing w:after="0" w:line="360" w:lineRule="auto"/>
        <w:ind w:firstLineChars="200" w:firstLine="480"/>
        <w:jc w:val="right"/>
        <w:rPr>
          <w:rFonts w:ascii="宋体" w:eastAsia="宋体" w:hAnsi="宋体" w:hint="eastAsia"/>
          <w:sz w:val="24"/>
        </w:rPr>
      </w:pPr>
      <w:r w:rsidRPr="00EA3141">
        <w:rPr>
          <w:rFonts w:ascii="宋体" w:eastAsia="宋体" w:hAnsi="宋体" w:hint="eastAsia"/>
          <w:sz w:val="24"/>
        </w:rPr>
        <w:t>董事会</w:t>
      </w:r>
    </w:p>
    <w:p w14:paraId="514F725A" w14:textId="57324F56" w:rsidR="00512FDA" w:rsidRDefault="00EA3141" w:rsidP="00EA3141">
      <w:pPr>
        <w:spacing w:after="0" w:line="360" w:lineRule="auto"/>
        <w:ind w:firstLineChars="200" w:firstLine="480"/>
        <w:jc w:val="right"/>
        <w:rPr>
          <w:rFonts w:ascii="宋体" w:eastAsia="宋体" w:hAnsi="宋体" w:hint="eastAsia"/>
          <w:sz w:val="24"/>
        </w:rPr>
      </w:pPr>
      <w:r w:rsidRPr="00EA3141">
        <w:rPr>
          <w:rFonts w:ascii="宋体" w:eastAsia="宋体" w:hAnsi="宋体" w:hint="eastAsia"/>
          <w:sz w:val="24"/>
        </w:rPr>
        <w:t>2026年4月</w:t>
      </w:r>
      <w:r w:rsidR="008602B5">
        <w:rPr>
          <w:rFonts w:ascii="宋体" w:eastAsia="宋体" w:hAnsi="宋体" w:hint="eastAsia"/>
          <w:sz w:val="24"/>
        </w:rPr>
        <w:t>11</w:t>
      </w:r>
      <w:r w:rsidRPr="00EA3141">
        <w:rPr>
          <w:rFonts w:ascii="宋体" w:eastAsia="宋体" w:hAnsi="宋体" w:hint="eastAsia"/>
          <w:sz w:val="24"/>
        </w:rPr>
        <w:t>日</w:t>
      </w:r>
    </w:p>
    <w:p w14:paraId="6AA73BC0" w14:textId="77777777" w:rsidR="00512FDA" w:rsidRDefault="00512FDA">
      <w:pPr>
        <w:widowControl/>
        <w:rPr>
          <w:rFonts w:ascii="宋体" w:eastAsia="宋体" w:hAnsi="宋体" w:hint="eastAsia"/>
          <w:sz w:val="24"/>
        </w:rPr>
      </w:pPr>
      <w:r>
        <w:rPr>
          <w:rFonts w:ascii="宋体" w:eastAsia="宋体" w:hAnsi="宋体" w:hint="eastAsia"/>
          <w:sz w:val="24"/>
        </w:rPr>
        <w:br w:type="page"/>
      </w:r>
    </w:p>
    <w:p w14:paraId="3BEAD548" w14:textId="77777777" w:rsidR="00512FDA" w:rsidRPr="00512FDA" w:rsidRDefault="00512FDA" w:rsidP="00512FDA">
      <w:pPr>
        <w:spacing w:after="0" w:line="360" w:lineRule="auto"/>
        <w:ind w:firstLineChars="200" w:firstLine="480"/>
        <w:rPr>
          <w:rFonts w:ascii="宋体" w:eastAsia="宋体" w:hAnsi="宋体" w:hint="eastAsia"/>
          <w:sz w:val="24"/>
        </w:rPr>
      </w:pPr>
      <w:r w:rsidRPr="00512FDA">
        <w:rPr>
          <w:rFonts w:ascii="宋体" w:eastAsia="宋体" w:hAnsi="宋体"/>
          <w:sz w:val="24"/>
        </w:rPr>
        <w:lastRenderedPageBreak/>
        <w:t>附件：</w:t>
      </w:r>
    </w:p>
    <w:p w14:paraId="3B04F0FD" w14:textId="16783B17" w:rsidR="00512FDA" w:rsidRPr="00023BDE" w:rsidRDefault="00512FDA" w:rsidP="00512FDA">
      <w:pPr>
        <w:spacing w:after="0" w:line="360" w:lineRule="auto"/>
        <w:ind w:firstLineChars="200" w:firstLine="482"/>
        <w:rPr>
          <w:rFonts w:ascii="宋体" w:eastAsia="宋体" w:hAnsi="宋体" w:hint="eastAsia"/>
          <w:b/>
          <w:bCs/>
          <w:sz w:val="24"/>
        </w:rPr>
      </w:pPr>
      <w:r w:rsidRPr="00023BDE">
        <w:rPr>
          <w:rFonts w:ascii="宋体" w:eastAsia="宋体" w:hAnsi="宋体" w:hint="eastAsia"/>
          <w:b/>
          <w:bCs/>
          <w:sz w:val="24"/>
        </w:rPr>
        <w:t>肖晨荣</w:t>
      </w:r>
      <w:r w:rsidRPr="00023BDE">
        <w:rPr>
          <w:rFonts w:ascii="宋体" w:eastAsia="宋体" w:hAnsi="宋体"/>
          <w:b/>
          <w:bCs/>
          <w:sz w:val="24"/>
        </w:rPr>
        <w:t>先生简历</w:t>
      </w:r>
    </w:p>
    <w:p w14:paraId="04D05CEE" w14:textId="27309911" w:rsidR="00EA3141" w:rsidRPr="00EA3141" w:rsidRDefault="00512FDA" w:rsidP="007D0545">
      <w:pPr>
        <w:spacing w:after="0" w:line="360" w:lineRule="auto"/>
        <w:ind w:firstLineChars="200" w:firstLine="480"/>
        <w:rPr>
          <w:rFonts w:ascii="宋体" w:eastAsia="宋体" w:hAnsi="宋体" w:hint="eastAsia"/>
          <w:sz w:val="24"/>
        </w:rPr>
      </w:pPr>
      <w:r>
        <w:rPr>
          <w:rFonts w:ascii="宋体" w:eastAsia="宋体" w:hAnsi="宋体" w:hint="eastAsia"/>
          <w:sz w:val="24"/>
        </w:rPr>
        <w:t>肖晨荣</w:t>
      </w:r>
      <w:r w:rsidRPr="00512FDA">
        <w:rPr>
          <w:rFonts w:ascii="宋体" w:eastAsia="宋体" w:hAnsi="宋体" w:hint="eastAsia"/>
          <w:sz w:val="24"/>
        </w:rPr>
        <w:t>先生，</w:t>
      </w:r>
      <w:r w:rsidR="007D0545" w:rsidRPr="007D0545">
        <w:rPr>
          <w:rFonts w:ascii="宋体" w:eastAsia="宋体" w:hAnsi="宋体" w:hint="eastAsia"/>
          <w:sz w:val="24"/>
        </w:rPr>
        <w:t>法律硕士，通过国家司法考试，保荐代表人、CPA。曾负责或参与苏试试验（300416.SZ）IPO 项目、建研院（603183.SH）IPO 项目、威星智能（002849.SZ）IPO 项目、龙利得（300883.SZ）IPO 项目、建科股份（301115.SZ）IPO 项目、麦迪科技（603990.SH）非公开发行股票项目、威星智能（002849.SZ）非公开发行股票项目、胜利精密（002426.SZ）发行股份购买资产项目、海陆重工（002255.SZ）发行股份购买资产项目等。</w:t>
      </w:r>
      <w:r>
        <w:rPr>
          <w:rFonts w:ascii="宋体" w:eastAsia="宋体" w:hAnsi="宋体" w:hint="eastAsia"/>
          <w:sz w:val="24"/>
        </w:rPr>
        <w:t>肖晨荣</w:t>
      </w:r>
      <w:r w:rsidRPr="00512FDA">
        <w:rPr>
          <w:rFonts w:ascii="宋体" w:eastAsia="宋体" w:hAnsi="宋体" w:hint="eastAsia"/>
          <w:sz w:val="24"/>
        </w:rPr>
        <w:t>先生在保荐业务执业过程中严格遵守《证券发行上市保荐业务管理办法》等相关规定，执业记录良好。</w:t>
      </w:r>
    </w:p>
    <w:sectPr w:rsidR="00EA3141" w:rsidRPr="00EA31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B970B" w14:textId="77777777" w:rsidR="00986B65" w:rsidRDefault="00986B65" w:rsidP="00EA3141">
      <w:pPr>
        <w:spacing w:after="0" w:line="240" w:lineRule="auto"/>
        <w:rPr>
          <w:rFonts w:hint="eastAsia"/>
        </w:rPr>
      </w:pPr>
      <w:r>
        <w:separator/>
      </w:r>
    </w:p>
  </w:endnote>
  <w:endnote w:type="continuationSeparator" w:id="0">
    <w:p w14:paraId="6E97D39A" w14:textId="77777777" w:rsidR="00986B65" w:rsidRDefault="00986B65" w:rsidP="00EA3141">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57AE6" w14:textId="77777777" w:rsidR="00986B65" w:rsidRDefault="00986B65" w:rsidP="00EA3141">
      <w:pPr>
        <w:spacing w:after="0" w:line="240" w:lineRule="auto"/>
        <w:rPr>
          <w:rFonts w:hint="eastAsia"/>
        </w:rPr>
      </w:pPr>
      <w:r>
        <w:separator/>
      </w:r>
    </w:p>
  </w:footnote>
  <w:footnote w:type="continuationSeparator" w:id="0">
    <w:p w14:paraId="5309D561" w14:textId="77777777" w:rsidR="00986B65" w:rsidRDefault="00986B65" w:rsidP="00EA3141">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A8E"/>
    <w:rsid w:val="00023BDE"/>
    <w:rsid w:val="00111075"/>
    <w:rsid w:val="001254C8"/>
    <w:rsid w:val="003E51AF"/>
    <w:rsid w:val="00512FDA"/>
    <w:rsid w:val="005D2C68"/>
    <w:rsid w:val="005E486C"/>
    <w:rsid w:val="005F38E3"/>
    <w:rsid w:val="006611DB"/>
    <w:rsid w:val="00732A4E"/>
    <w:rsid w:val="00790599"/>
    <w:rsid w:val="007D0545"/>
    <w:rsid w:val="008602B5"/>
    <w:rsid w:val="00943E48"/>
    <w:rsid w:val="00986B65"/>
    <w:rsid w:val="00BF6092"/>
    <w:rsid w:val="00C02E9E"/>
    <w:rsid w:val="00CE6A8E"/>
    <w:rsid w:val="00D859EC"/>
    <w:rsid w:val="00DA26B4"/>
    <w:rsid w:val="00E86669"/>
    <w:rsid w:val="00EA3141"/>
    <w:rsid w:val="00F65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667E44"/>
  <w15:chartTrackingRefBased/>
  <w15:docId w15:val="{6B82E1D1-F325-4869-AAE4-5BA1D6211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6A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6A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6A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6A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6A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6A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6A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6A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6A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6A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6A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6A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6A8E"/>
    <w:rPr>
      <w:rFonts w:cstheme="majorBidi"/>
      <w:color w:val="2F5496" w:themeColor="accent1" w:themeShade="BF"/>
      <w:sz w:val="28"/>
      <w:szCs w:val="28"/>
    </w:rPr>
  </w:style>
  <w:style w:type="character" w:customStyle="1" w:styleId="50">
    <w:name w:val="标题 5 字符"/>
    <w:basedOn w:val="a0"/>
    <w:link w:val="5"/>
    <w:uiPriority w:val="9"/>
    <w:semiHidden/>
    <w:rsid w:val="00CE6A8E"/>
    <w:rPr>
      <w:rFonts w:cstheme="majorBidi"/>
      <w:color w:val="2F5496" w:themeColor="accent1" w:themeShade="BF"/>
      <w:sz w:val="24"/>
    </w:rPr>
  </w:style>
  <w:style w:type="character" w:customStyle="1" w:styleId="60">
    <w:name w:val="标题 6 字符"/>
    <w:basedOn w:val="a0"/>
    <w:link w:val="6"/>
    <w:uiPriority w:val="9"/>
    <w:semiHidden/>
    <w:rsid w:val="00CE6A8E"/>
    <w:rPr>
      <w:rFonts w:cstheme="majorBidi"/>
      <w:b/>
      <w:bCs/>
      <w:color w:val="2F5496" w:themeColor="accent1" w:themeShade="BF"/>
    </w:rPr>
  </w:style>
  <w:style w:type="character" w:customStyle="1" w:styleId="70">
    <w:name w:val="标题 7 字符"/>
    <w:basedOn w:val="a0"/>
    <w:link w:val="7"/>
    <w:uiPriority w:val="9"/>
    <w:semiHidden/>
    <w:rsid w:val="00CE6A8E"/>
    <w:rPr>
      <w:rFonts w:cstheme="majorBidi"/>
      <w:b/>
      <w:bCs/>
      <w:color w:val="595959" w:themeColor="text1" w:themeTint="A6"/>
    </w:rPr>
  </w:style>
  <w:style w:type="character" w:customStyle="1" w:styleId="80">
    <w:name w:val="标题 8 字符"/>
    <w:basedOn w:val="a0"/>
    <w:link w:val="8"/>
    <w:uiPriority w:val="9"/>
    <w:semiHidden/>
    <w:rsid w:val="00CE6A8E"/>
    <w:rPr>
      <w:rFonts w:cstheme="majorBidi"/>
      <w:color w:val="595959" w:themeColor="text1" w:themeTint="A6"/>
    </w:rPr>
  </w:style>
  <w:style w:type="character" w:customStyle="1" w:styleId="90">
    <w:name w:val="标题 9 字符"/>
    <w:basedOn w:val="a0"/>
    <w:link w:val="9"/>
    <w:uiPriority w:val="9"/>
    <w:semiHidden/>
    <w:rsid w:val="00CE6A8E"/>
    <w:rPr>
      <w:rFonts w:eastAsiaTheme="majorEastAsia" w:cstheme="majorBidi"/>
      <w:color w:val="595959" w:themeColor="text1" w:themeTint="A6"/>
    </w:rPr>
  </w:style>
  <w:style w:type="paragraph" w:styleId="a3">
    <w:name w:val="Title"/>
    <w:basedOn w:val="a"/>
    <w:next w:val="a"/>
    <w:link w:val="a4"/>
    <w:uiPriority w:val="10"/>
    <w:qFormat/>
    <w:rsid w:val="00CE6A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6A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6A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6A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6A8E"/>
    <w:pPr>
      <w:spacing w:before="160"/>
      <w:jc w:val="center"/>
    </w:pPr>
    <w:rPr>
      <w:i/>
      <w:iCs/>
      <w:color w:val="404040" w:themeColor="text1" w:themeTint="BF"/>
    </w:rPr>
  </w:style>
  <w:style w:type="character" w:customStyle="1" w:styleId="a8">
    <w:name w:val="引用 字符"/>
    <w:basedOn w:val="a0"/>
    <w:link w:val="a7"/>
    <w:uiPriority w:val="29"/>
    <w:rsid w:val="00CE6A8E"/>
    <w:rPr>
      <w:i/>
      <w:iCs/>
      <w:color w:val="404040" w:themeColor="text1" w:themeTint="BF"/>
    </w:rPr>
  </w:style>
  <w:style w:type="paragraph" w:styleId="a9">
    <w:name w:val="List Paragraph"/>
    <w:basedOn w:val="a"/>
    <w:uiPriority w:val="34"/>
    <w:qFormat/>
    <w:rsid w:val="00CE6A8E"/>
    <w:pPr>
      <w:ind w:left="720"/>
      <w:contextualSpacing/>
    </w:pPr>
  </w:style>
  <w:style w:type="character" w:styleId="aa">
    <w:name w:val="Intense Emphasis"/>
    <w:basedOn w:val="a0"/>
    <w:uiPriority w:val="21"/>
    <w:qFormat/>
    <w:rsid w:val="00CE6A8E"/>
    <w:rPr>
      <w:i/>
      <w:iCs/>
      <w:color w:val="2F5496" w:themeColor="accent1" w:themeShade="BF"/>
    </w:rPr>
  </w:style>
  <w:style w:type="paragraph" w:styleId="ab">
    <w:name w:val="Intense Quote"/>
    <w:basedOn w:val="a"/>
    <w:next w:val="a"/>
    <w:link w:val="ac"/>
    <w:uiPriority w:val="30"/>
    <w:qFormat/>
    <w:rsid w:val="00CE6A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6A8E"/>
    <w:rPr>
      <w:i/>
      <w:iCs/>
      <w:color w:val="2F5496" w:themeColor="accent1" w:themeShade="BF"/>
    </w:rPr>
  </w:style>
  <w:style w:type="character" w:styleId="ad">
    <w:name w:val="Intense Reference"/>
    <w:basedOn w:val="a0"/>
    <w:uiPriority w:val="32"/>
    <w:qFormat/>
    <w:rsid w:val="00CE6A8E"/>
    <w:rPr>
      <w:b/>
      <w:bCs/>
      <w:smallCaps/>
      <w:color w:val="2F5496" w:themeColor="accent1" w:themeShade="BF"/>
      <w:spacing w:val="5"/>
    </w:rPr>
  </w:style>
  <w:style w:type="paragraph" w:styleId="ae">
    <w:name w:val="header"/>
    <w:basedOn w:val="a"/>
    <w:link w:val="af"/>
    <w:uiPriority w:val="99"/>
    <w:unhideWhenUsed/>
    <w:rsid w:val="00EA3141"/>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EA3141"/>
    <w:rPr>
      <w:sz w:val="18"/>
      <w:szCs w:val="18"/>
    </w:rPr>
  </w:style>
  <w:style w:type="paragraph" w:styleId="af0">
    <w:name w:val="footer"/>
    <w:basedOn w:val="a"/>
    <w:link w:val="af1"/>
    <w:uiPriority w:val="99"/>
    <w:unhideWhenUsed/>
    <w:rsid w:val="00EA3141"/>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EA314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741</Words>
  <Characters>141</Characters>
  <Application>Microsoft Office Word</Application>
  <DocSecurity>0</DocSecurity>
  <Lines>6</Lines>
  <Paragraphs>16</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xiao hui</dc:creator>
  <cp:keywords/>
  <dc:description/>
  <cp:lastModifiedBy>chen xiao hui</cp:lastModifiedBy>
  <cp:revision>14</cp:revision>
  <dcterms:created xsi:type="dcterms:W3CDTF">2026-04-09T07:00:00Z</dcterms:created>
  <dcterms:modified xsi:type="dcterms:W3CDTF">2026-04-09T09:56:00Z</dcterms:modified>
</cp:coreProperties>
</file>